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530952" w:rsidRDefault="00530952" w:rsidP="004F6138">
      <w:pPr>
        <w:spacing w:line="360" w:lineRule="auto"/>
        <w:jc w:val="center"/>
        <w:rPr>
          <w:b/>
          <w:bCs/>
          <w:sz w:val="28"/>
          <w:szCs w:val="28"/>
        </w:rPr>
      </w:pPr>
    </w:p>
    <w:p w:rsidR="00D339AA" w:rsidRDefault="00D339AA" w:rsidP="004F6138">
      <w:pPr>
        <w:spacing w:line="360" w:lineRule="auto"/>
        <w:jc w:val="center"/>
        <w:rPr>
          <w:b/>
          <w:bCs/>
          <w:sz w:val="28"/>
          <w:szCs w:val="28"/>
        </w:rPr>
      </w:pPr>
      <w:r w:rsidRPr="004D70B1">
        <w:rPr>
          <w:b/>
          <w:bCs/>
          <w:sz w:val="28"/>
          <w:szCs w:val="28"/>
        </w:rPr>
        <w:t>ДОКЛАД</w:t>
      </w:r>
    </w:p>
    <w:p w:rsidR="004D70B1" w:rsidRDefault="004D70B1" w:rsidP="004F6138">
      <w:pPr>
        <w:spacing w:line="360" w:lineRule="auto"/>
        <w:jc w:val="center"/>
        <w:rPr>
          <w:b/>
          <w:bCs/>
          <w:sz w:val="28"/>
          <w:szCs w:val="28"/>
        </w:rPr>
      </w:pPr>
      <w:r>
        <w:rPr>
          <w:b/>
          <w:bCs/>
          <w:sz w:val="28"/>
          <w:szCs w:val="28"/>
        </w:rPr>
        <w:t>мэра муниципального образования «Городской округ Ногликский»</w:t>
      </w:r>
    </w:p>
    <w:p w:rsidR="004D70B1" w:rsidRPr="004D70B1" w:rsidRDefault="004D70B1" w:rsidP="004F6138">
      <w:pPr>
        <w:spacing w:line="360" w:lineRule="auto"/>
        <w:jc w:val="center"/>
        <w:rPr>
          <w:b/>
          <w:bCs/>
          <w:sz w:val="28"/>
          <w:szCs w:val="28"/>
        </w:rPr>
      </w:pPr>
      <w:r>
        <w:rPr>
          <w:b/>
          <w:bCs/>
          <w:sz w:val="28"/>
          <w:szCs w:val="28"/>
        </w:rPr>
        <w:t>Камелина Сергея Валерьевича</w:t>
      </w:r>
    </w:p>
    <w:p w:rsidR="00D339AA" w:rsidRPr="00706056" w:rsidRDefault="00D339AA" w:rsidP="004F6138">
      <w:pPr>
        <w:spacing w:line="360" w:lineRule="auto"/>
        <w:jc w:val="center"/>
        <w:rPr>
          <w:b/>
          <w:bCs/>
          <w:sz w:val="28"/>
          <w:szCs w:val="28"/>
        </w:rPr>
      </w:pPr>
      <w:r w:rsidRPr="004D70B1">
        <w:rPr>
          <w:b/>
          <w:bCs/>
          <w:sz w:val="28"/>
          <w:szCs w:val="28"/>
        </w:rPr>
        <w:t xml:space="preserve">о достигнутых </w:t>
      </w:r>
      <w:r w:rsidRPr="00706056">
        <w:rPr>
          <w:b/>
          <w:bCs/>
          <w:sz w:val="28"/>
          <w:szCs w:val="28"/>
        </w:rPr>
        <w:t>значениях показателей</w:t>
      </w:r>
    </w:p>
    <w:p w:rsidR="00D339AA" w:rsidRPr="00706056" w:rsidRDefault="00D339AA" w:rsidP="004F6138">
      <w:pPr>
        <w:spacing w:line="360" w:lineRule="auto"/>
        <w:jc w:val="center"/>
        <w:rPr>
          <w:b/>
          <w:bCs/>
          <w:sz w:val="28"/>
          <w:szCs w:val="28"/>
        </w:rPr>
      </w:pPr>
      <w:r w:rsidRPr="00706056">
        <w:rPr>
          <w:b/>
          <w:bCs/>
          <w:sz w:val="28"/>
          <w:szCs w:val="28"/>
        </w:rPr>
        <w:t>для оценки эффективности деятельности</w:t>
      </w:r>
    </w:p>
    <w:p w:rsidR="00D339AA" w:rsidRPr="00706056" w:rsidRDefault="00D339AA" w:rsidP="004F6138">
      <w:pPr>
        <w:spacing w:line="360" w:lineRule="auto"/>
        <w:jc w:val="center"/>
        <w:rPr>
          <w:b/>
          <w:bCs/>
          <w:sz w:val="28"/>
          <w:szCs w:val="28"/>
        </w:rPr>
      </w:pPr>
      <w:r w:rsidRPr="00706056">
        <w:rPr>
          <w:b/>
          <w:bCs/>
          <w:sz w:val="28"/>
          <w:szCs w:val="28"/>
        </w:rPr>
        <w:t xml:space="preserve">органов местного </w:t>
      </w:r>
      <w:r w:rsidR="00D012B5" w:rsidRPr="00706056">
        <w:rPr>
          <w:b/>
          <w:bCs/>
          <w:sz w:val="28"/>
          <w:szCs w:val="28"/>
        </w:rPr>
        <w:t>самоуправления МО «</w:t>
      </w:r>
      <w:r w:rsidRPr="00706056">
        <w:rPr>
          <w:b/>
          <w:bCs/>
          <w:sz w:val="28"/>
          <w:szCs w:val="28"/>
        </w:rPr>
        <w:t>Городской округ Ногликский»</w:t>
      </w:r>
    </w:p>
    <w:p w:rsidR="00D339AA" w:rsidRPr="00706056" w:rsidRDefault="00830593" w:rsidP="004F6138">
      <w:pPr>
        <w:spacing w:line="360" w:lineRule="auto"/>
        <w:jc w:val="center"/>
        <w:rPr>
          <w:b/>
          <w:bCs/>
          <w:sz w:val="28"/>
          <w:szCs w:val="28"/>
        </w:rPr>
      </w:pPr>
      <w:r w:rsidRPr="00706056">
        <w:rPr>
          <w:b/>
          <w:bCs/>
          <w:sz w:val="28"/>
          <w:szCs w:val="28"/>
        </w:rPr>
        <w:t>за 202</w:t>
      </w:r>
      <w:r w:rsidR="003933F5">
        <w:rPr>
          <w:b/>
          <w:bCs/>
          <w:sz w:val="28"/>
          <w:szCs w:val="28"/>
        </w:rPr>
        <w:t>3</w:t>
      </w:r>
      <w:r w:rsidR="00D339AA" w:rsidRPr="00706056">
        <w:rPr>
          <w:b/>
          <w:bCs/>
          <w:sz w:val="28"/>
          <w:szCs w:val="28"/>
        </w:rPr>
        <w:t xml:space="preserve"> год и их планируемых </w:t>
      </w:r>
      <w:r w:rsidR="00D012B5" w:rsidRPr="00706056">
        <w:rPr>
          <w:b/>
          <w:bCs/>
          <w:sz w:val="28"/>
          <w:szCs w:val="28"/>
        </w:rPr>
        <w:t>значениях на</w:t>
      </w:r>
      <w:r w:rsidR="00D339AA" w:rsidRPr="00706056">
        <w:rPr>
          <w:b/>
          <w:bCs/>
          <w:sz w:val="28"/>
          <w:szCs w:val="28"/>
        </w:rPr>
        <w:t xml:space="preserve"> 3-летний период</w:t>
      </w:r>
    </w:p>
    <w:p w:rsidR="00B777E5" w:rsidRPr="00706056" w:rsidRDefault="00B777E5" w:rsidP="004F6138">
      <w:pPr>
        <w:spacing w:line="360" w:lineRule="auto"/>
        <w:jc w:val="center"/>
        <w:rPr>
          <w:bCs/>
          <w:sz w:val="36"/>
          <w:szCs w:val="36"/>
        </w:rPr>
      </w:pPr>
    </w:p>
    <w:p w:rsidR="00530952" w:rsidRPr="00706056" w:rsidRDefault="00530952" w:rsidP="004F6138">
      <w:pPr>
        <w:spacing w:line="360" w:lineRule="auto"/>
        <w:jc w:val="center"/>
        <w:rPr>
          <w:bCs/>
          <w:sz w:val="36"/>
          <w:szCs w:val="36"/>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4F6138">
      <w:pPr>
        <w:spacing w:line="360" w:lineRule="auto"/>
        <w:jc w:val="center"/>
        <w:rPr>
          <w:bCs/>
          <w:sz w:val="28"/>
          <w:szCs w:val="28"/>
        </w:rPr>
      </w:pPr>
    </w:p>
    <w:p w:rsidR="00530952" w:rsidRPr="00706056" w:rsidRDefault="00530952" w:rsidP="00530952">
      <w:pPr>
        <w:spacing w:line="360" w:lineRule="auto"/>
        <w:rPr>
          <w:bCs/>
          <w:sz w:val="28"/>
          <w:szCs w:val="28"/>
        </w:rPr>
      </w:pPr>
    </w:p>
    <w:p w:rsidR="004D70B1" w:rsidRPr="00706056" w:rsidRDefault="004D70B1" w:rsidP="004D70B1">
      <w:pPr>
        <w:spacing w:line="360" w:lineRule="auto"/>
        <w:jc w:val="center"/>
        <w:rPr>
          <w:bCs/>
          <w:sz w:val="28"/>
          <w:szCs w:val="28"/>
        </w:rPr>
      </w:pPr>
      <w:r w:rsidRPr="00706056">
        <w:rPr>
          <w:bCs/>
          <w:sz w:val="28"/>
          <w:szCs w:val="28"/>
        </w:rPr>
        <w:t xml:space="preserve"> апрель 202</w:t>
      </w:r>
      <w:r w:rsidR="003933F5">
        <w:rPr>
          <w:bCs/>
          <w:sz w:val="28"/>
          <w:szCs w:val="28"/>
        </w:rPr>
        <w:t>4</w:t>
      </w:r>
      <w:r w:rsidRPr="00706056">
        <w:rPr>
          <w:bCs/>
          <w:sz w:val="28"/>
          <w:szCs w:val="28"/>
        </w:rPr>
        <w:t xml:space="preserve"> года</w:t>
      </w:r>
    </w:p>
    <w:p w:rsidR="004D70B1" w:rsidRDefault="004D70B1" w:rsidP="004D70B1">
      <w:pPr>
        <w:spacing w:line="360" w:lineRule="auto"/>
        <w:jc w:val="center"/>
        <w:rPr>
          <w:bCs/>
          <w:sz w:val="28"/>
          <w:szCs w:val="28"/>
        </w:rPr>
      </w:pPr>
      <w:r w:rsidRPr="00706056">
        <w:rPr>
          <w:bCs/>
          <w:sz w:val="28"/>
          <w:szCs w:val="28"/>
        </w:rPr>
        <w:t>пгт. Ноглики</w:t>
      </w:r>
    </w:p>
    <w:p w:rsidR="004D70B1" w:rsidRPr="0092785B" w:rsidRDefault="004D70B1" w:rsidP="004D70B1">
      <w:pPr>
        <w:spacing w:line="360" w:lineRule="auto"/>
        <w:jc w:val="center"/>
        <w:rPr>
          <w:b/>
          <w:bCs/>
          <w:sz w:val="26"/>
          <w:szCs w:val="26"/>
        </w:rPr>
      </w:pPr>
      <w:r w:rsidRPr="0092785B">
        <w:rPr>
          <w:b/>
          <w:bCs/>
          <w:sz w:val="26"/>
          <w:szCs w:val="26"/>
        </w:rPr>
        <w:lastRenderedPageBreak/>
        <w:t>Текстовая часть доклада о достигнутых значениях показателей</w:t>
      </w:r>
    </w:p>
    <w:p w:rsidR="004D70B1" w:rsidRPr="0092785B" w:rsidRDefault="004D70B1" w:rsidP="004D70B1">
      <w:pPr>
        <w:spacing w:line="360" w:lineRule="auto"/>
        <w:jc w:val="center"/>
        <w:rPr>
          <w:b/>
          <w:bCs/>
          <w:sz w:val="26"/>
          <w:szCs w:val="26"/>
        </w:rPr>
      </w:pPr>
      <w:r w:rsidRPr="0092785B">
        <w:rPr>
          <w:b/>
          <w:bCs/>
          <w:sz w:val="26"/>
          <w:szCs w:val="26"/>
        </w:rPr>
        <w:t>для оценки эффективности деятельности</w:t>
      </w:r>
    </w:p>
    <w:p w:rsidR="004D70B1" w:rsidRPr="0092785B" w:rsidRDefault="004D70B1" w:rsidP="004D70B1">
      <w:pPr>
        <w:spacing w:line="360" w:lineRule="auto"/>
        <w:jc w:val="center"/>
        <w:rPr>
          <w:b/>
          <w:bCs/>
          <w:sz w:val="26"/>
          <w:szCs w:val="26"/>
        </w:rPr>
      </w:pPr>
      <w:r w:rsidRPr="0092785B">
        <w:rPr>
          <w:b/>
          <w:bCs/>
          <w:sz w:val="26"/>
          <w:szCs w:val="26"/>
        </w:rPr>
        <w:t>органов местного самоуправления МО «Городской округ Ногликский»</w:t>
      </w:r>
    </w:p>
    <w:p w:rsidR="004D70B1" w:rsidRPr="0092785B" w:rsidRDefault="004D70B1" w:rsidP="004D70B1">
      <w:pPr>
        <w:spacing w:line="360" w:lineRule="auto"/>
        <w:jc w:val="center"/>
        <w:rPr>
          <w:b/>
          <w:bCs/>
          <w:sz w:val="26"/>
          <w:szCs w:val="26"/>
        </w:rPr>
      </w:pPr>
      <w:r w:rsidRPr="0092785B">
        <w:rPr>
          <w:b/>
          <w:bCs/>
          <w:sz w:val="26"/>
          <w:szCs w:val="26"/>
        </w:rPr>
        <w:t>за 202</w:t>
      </w:r>
      <w:r w:rsidR="003933F5" w:rsidRPr="0092785B">
        <w:rPr>
          <w:b/>
          <w:bCs/>
          <w:sz w:val="26"/>
          <w:szCs w:val="26"/>
        </w:rPr>
        <w:t>3</w:t>
      </w:r>
      <w:r w:rsidRPr="0092785B">
        <w:rPr>
          <w:b/>
          <w:bCs/>
          <w:sz w:val="26"/>
          <w:szCs w:val="26"/>
        </w:rPr>
        <w:t xml:space="preserve"> год и их планируемых значениях на 3-летний период</w:t>
      </w:r>
    </w:p>
    <w:p w:rsidR="004D70B1" w:rsidRPr="0092785B" w:rsidRDefault="004D70B1" w:rsidP="004D70B1">
      <w:pPr>
        <w:spacing w:line="360" w:lineRule="auto"/>
        <w:jc w:val="center"/>
        <w:rPr>
          <w:b/>
          <w:bCs/>
          <w:sz w:val="26"/>
          <w:szCs w:val="26"/>
        </w:rPr>
      </w:pPr>
    </w:p>
    <w:p w:rsidR="004D70B1" w:rsidRPr="0092785B" w:rsidRDefault="004D70B1" w:rsidP="004D70B1">
      <w:pPr>
        <w:spacing w:line="360" w:lineRule="auto"/>
        <w:ind w:firstLine="708"/>
        <w:jc w:val="both"/>
        <w:rPr>
          <w:bCs/>
          <w:sz w:val="26"/>
          <w:szCs w:val="26"/>
        </w:rPr>
      </w:pPr>
      <w:r w:rsidRPr="0092785B">
        <w:rPr>
          <w:bCs/>
          <w:sz w:val="26"/>
          <w:szCs w:val="26"/>
        </w:rPr>
        <w:t xml:space="preserve">Муниципальное образование «Городской округ Ногликский» является правопреемником Восточно-Сахалинского (1930 год), Ногликского (1965 год) районов. </w:t>
      </w:r>
    </w:p>
    <w:p w:rsidR="002273CA" w:rsidRPr="0092785B" w:rsidRDefault="002273CA" w:rsidP="006125B5">
      <w:pPr>
        <w:spacing w:line="360" w:lineRule="auto"/>
        <w:ind w:firstLine="708"/>
        <w:jc w:val="both"/>
        <w:rPr>
          <w:bCs/>
          <w:sz w:val="26"/>
          <w:szCs w:val="26"/>
        </w:rPr>
      </w:pPr>
      <w:r w:rsidRPr="0092785B">
        <w:rPr>
          <w:bCs/>
          <w:sz w:val="26"/>
          <w:szCs w:val="26"/>
        </w:rPr>
        <w:t xml:space="preserve">На западе муниципальное образование граничит с муниципальными образованиями Городской округ «Александровск – Сахалинский район» и «Тымовский городской округ», на </w:t>
      </w:r>
      <w:r w:rsidR="00D012B5" w:rsidRPr="0092785B">
        <w:rPr>
          <w:bCs/>
          <w:sz w:val="26"/>
          <w:szCs w:val="26"/>
        </w:rPr>
        <w:t>юге -</w:t>
      </w:r>
      <w:r w:rsidRPr="0092785B">
        <w:rPr>
          <w:bCs/>
          <w:sz w:val="26"/>
          <w:szCs w:val="26"/>
        </w:rPr>
        <w:t xml:space="preserve"> с городским округом «Смирныховский», на севере - с городским округом «Охинский» и на востоке границей является побережь</w:t>
      </w:r>
      <w:r w:rsidR="009B4CEC" w:rsidRPr="0092785B">
        <w:rPr>
          <w:bCs/>
          <w:sz w:val="26"/>
          <w:szCs w:val="26"/>
        </w:rPr>
        <w:t>е</w:t>
      </w:r>
      <w:r w:rsidRPr="0092785B">
        <w:rPr>
          <w:bCs/>
          <w:sz w:val="26"/>
          <w:szCs w:val="26"/>
        </w:rPr>
        <w:t xml:space="preserve"> Охотского моря.</w:t>
      </w:r>
    </w:p>
    <w:p w:rsidR="002273CA" w:rsidRPr="0092785B" w:rsidRDefault="002273CA" w:rsidP="004F6138">
      <w:pPr>
        <w:spacing w:line="360" w:lineRule="auto"/>
        <w:jc w:val="both"/>
        <w:rPr>
          <w:bCs/>
          <w:sz w:val="26"/>
          <w:szCs w:val="26"/>
        </w:rPr>
      </w:pPr>
      <w:r w:rsidRPr="0092785B">
        <w:rPr>
          <w:bCs/>
          <w:sz w:val="26"/>
          <w:szCs w:val="26"/>
        </w:rPr>
        <w:tab/>
        <w:t>В состав территории муниципального образования входят следующие населенные пункты:</w:t>
      </w:r>
    </w:p>
    <w:p w:rsidR="002273CA" w:rsidRPr="0092785B" w:rsidRDefault="002273CA" w:rsidP="004F6138">
      <w:pPr>
        <w:spacing w:line="360" w:lineRule="auto"/>
        <w:jc w:val="both"/>
        <w:rPr>
          <w:bCs/>
          <w:sz w:val="26"/>
          <w:szCs w:val="26"/>
        </w:rPr>
      </w:pPr>
      <w:r w:rsidRPr="0092785B">
        <w:rPr>
          <w:bCs/>
          <w:sz w:val="26"/>
          <w:szCs w:val="26"/>
        </w:rPr>
        <w:tab/>
      </w:r>
      <w:r w:rsidR="00CD7FE8" w:rsidRPr="0092785B">
        <w:rPr>
          <w:bCs/>
          <w:sz w:val="26"/>
          <w:szCs w:val="26"/>
        </w:rPr>
        <w:t xml:space="preserve">- </w:t>
      </w:r>
      <w:r w:rsidRPr="0092785B">
        <w:rPr>
          <w:bCs/>
          <w:sz w:val="26"/>
          <w:szCs w:val="26"/>
        </w:rPr>
        <w:t>поселок городского типа Ноглики – районный центр;</w:t>
      </w:r>
    </w:p>
    <w:p w:rsidR="002273CA" w:rsidRPr="0092785B" w:rsidRDefault="002273CA" w:rsidP="004F6138">
      <w:pPr>
        <w:spacing w:line="360" w:lineRule="auto"/>
        <w:jc w:val="both"/>
        <w:rPr>
          <w:bCs/>
          <w:sz w:val="26"/>
          <w:szCs w:val="26"/>
        </w:rPr>
      </w:pPr>
      <w:r w:rsidRPr="0092785B">
        <w:rPr>
          <w:bCs/>
          <w:sz w:val="26"/>
          <w:szCs w:val="26"/>
        </w:rPr>
        <w:tab/>
      </w:r>
      <w:r w:rsidR="00CD7FE8" w:rsidRPr="0092785B">
        <w:rPr>
          <w:bCs/>
          <w:sz w:val="26"/>
          <w:szCs w:val="26"/>
        </w:rPr>
        <w:t xml:space="preserve">- </w:t>
      </w:r>
      <w:r w:rsidRPr="0092785B">
        <w:rPr>
          <w:bCs/>
          <w:sz w:val="26"/>
          <w:szCs w:val="26"/>
        </w:rPr>
        <w:t xml:space="preserve">села: Вал, </w:t>
      </w:r>
      <w:r w:rsidR="00F13DBE" w:rsidRPr="0092785B">
        <w:rPr>
          <w:bCs/>
          <w:sz w:val="26"/>
          <w:szCs w:val="26"/>
        </w:rPr>
        <w:t xml:space="preserve">Венское, </w:t>
      </w:r>
      <w:r w:rsidRPr="0092785B">
        <w:rPr>
          <w:bCs/>
          <w:sz w:val="26"/>
          <w:szCs w:val="26"/>
        </w:rPr>
        <w:t xml:space="preserve">Горячие Ключи, </w:t>
      </w:r>
      <w:r w:rsidR="00F13DBE" w:rsidRPr="0092785B">
        <w:rPr>
          <w:bCs/>
          <w:sz w:val="26"/>
          <w:szCs w:val="26"/>
        </w:rPr>
        <w:t xml:space="preserve">Даги, Катангли, </w:t>
      </w:r>
      <w:proofErr w:type="spellStart"/>
      <w:r w:rsidRPr="0092785B">
        <w:rPr>
          <w:bCs/>
          <w:sz w:val="26"/>
          <w:szCs w:val="26"/>
        </w:rPr>
        <w:t>Комрво</w:t>
      </w:r>
      <w:proofErr w:type="spellEnd"/>
      <w:r w:rsidRPr="0092785B">
        <w:rPr>
          <w:bCs/>
          <w:sz w:val="26"/>
          <w:szCs w:val="26"/>
        </w:rPr>
        <w:t xml:space="preserve">, </w:t>
      </w:r>
      <w:r w:rsidR="00F13DBE" w:rsidRPr="0092785B">
        <w:rPr>
          <w:bCs/>
          <w:sz w:val="26"/>
          <w:szCs w:val="26"/>
        </w:rPr>
        <w:t xml:space="preserve">Морской </w:t>
      </w:r>
      <w:proofErr w:type="spellStart"/>
      <w:r w:rsidR="00F13DBE" w:rsidRPr="0092785B">
        <w:rPr>
          <w:bCs/>
          <w:sz w:val="26"/>
          <w:szCs w:val="26"/>
        </w:rPr>
        <w:t>Пильтун</w:t>
      </w:r>
      <w:proofErr w:type="spellEnd"/>
      <w:r w:rsidR="00F13DBE" w:rsidRPr="0092785B">
        <w:rPr>
          <w:bCs/>
          <w:sz w:val="26"/>
          <w:szCs w:val="26"/>
        </w:rPr>
        <w:t xml:space="preserve">, Ныш, Ныш-2, </w:t>
      </w:r>
      <w:proofErr w:type="spellStart"/>
      <w:r w:rsidRPr="0092785B">
        <w:rPr>
          <w:bCs/>
          <w:sz w:val="26"/>
          <w:szCs w:val="26"/>
        </w:rPr>
        <w:t>Чайво</w:t>
      </w:r>
      <w:proofErr w:type="spellEnd"/>
      <w:r w:rsidRPr="0092785B">
        <w:rPr>
          <w:bCs/>
          <w:sz w:val="26"/>
          <w:szCs w:val="26"/>
        </w:rPr>
        <w:t xml:space="preserve">, </w:t>
      </w:r>
      <w:proofErr w:type="spellStart"/>
      <w:r w:rsidRPr="0092785B">
        <w:rPr>
          <w:bCs/>
          <w:sz w:val="26"/>
          <w:szCs w:val="26"/>
        </w:rPr>
        <w:t>Эвай</w:t>
      </w:r>
      <w:proofErr w:type="spellEnd"/>
      <w:r w:rsidR="00F13DBE" w:rsidRPr="0092785B">
        <w:rPr>
          <w:bCs/>
          <w:sz w:val="26"/>
          <w:szCs w:val="26"/>
        </w:rPr>
        <w:t>, из них согласно данным Сахалинстата отсутствует население в селах: Горячие Ключи, Даги,</w:t>
      </w:r>
      <w:r w:rsidR="009B4CEC" w:rsidRPr="0092785B">
        <w:rPr>
          <w:bCs/>
          <w:sz w:val="26"/>
          <w:szCs w:val="26"/>
        </w:rPr>
        <w:t xml:space="preserve"> Морской </w:t>
      </w:r>
      <w:proofErr w:type="spellStart"/>
      <w:r w:rsidR="009B4CEC" w:rsidRPr="0092785B">
        <w:rPr>
          <w:bCs/>
          <w:sz w:val="26"/>
          <w:szCs w:val="26"/>
        </w:rPr>
        <w:t>Пильтун</w:t>
      </w:r>
      <w:proofErr w:type="spellEnd"/>
      <w:r w:rsidR="009B4CEC" w:rsidRPr="0092785B">
        <w:rPr>
          <w:bCs/>
          <w:sz w:val="26"/>
          <w:szCs w:val="26"/>
        </w:rPr>
        <w:t xml:space="preserve">, </w:t>
      </w:r>
      <w:proofErr w:type="spellStart"/>
      <w:r w:rsidR="009B4CEC" w:rsidRPr="0092785B">
        <w:rPr>
          <w:bCs/>
          <w:sz w:val="26"/>
          <w:szCs w:val="26"/>
        </w:rPr>
        <w:t>Чайво</w:t>
      </w:r>
      <w:proofErr w:type="spellEnd"/>
      <w:r w:rsidR="009B4CEC" w:rsidRPr="0092785B">
        <w:rPr>
          <w:bCs/>
          <w:sz w:val="26"/>
          <w:szCs w:val="26"/>
        </w:rPr>
        <w:t xml:space="preserve">, </w:t>
      </w:r>
      <w:proofErr w:type="spellStart"/>
      <w:r w:rsidR="009B4CEC" w:rsidRPr="0092785B">
        <w:rPr>
          <w:bCs/>
          <w:sz w:val="26"/>
          <w:szCs w:val="26"/>
        </w:rPr>
        <w:t>Эвай</w:t>
      </w:r>
      <w:proofErr w:type="spellEnd"/>
      <w:r w:rsidRPr="0092785B">
        <w:rPr>
          <w:bCs/>
          <w:sz w:val="26"/>
          <w:szCs w:val="26"/>
        </w:rPr>
        <w:t>.</w:t>
      </w:r>
    </w:p>
    <w:p w:rsidR="003933F5" w:rsidRPr="0092785B" w:rsidRDefault="003933F5" w:rsidP="004F6138">
      <w:pPr>
        <w:spacing w:line="360" w:lineRule="auto"/>
        <w:ind w:firstLine="708"/>
        <w:jc w:val="both"/>
        <w:rPr>
          <w:bCs/>
          <w:sz w:val="26"/>
          <w:szCs w:val="26"/>
        </w:rPr>
      </w:pPr>
      <w:r w:rsidRPr="0092785B">
        <w:rPr>
          <w:bCs/>
          <w:sz w:val="26"/>
          <w:szCs w:val="26"/>
        </w:rPr>
        <w:t xml:space="preserve">Численность населения городского округа по состоянию на 01.01.2023 года составила 11,513 тыс. человек, в том числе городское население – 10,518 тыс. человек, сельское – 0,995 тыс. человек. Удельный вес городского населения в общей численности населения района – 91,4 %. </w:t>
      </w:r>
    </w:p>
    <w:p w:rsidR="00CD1ED5" w:rsidRPr="0092785B" w:rsidRDefault="00CD1ED5" w:rsidP="004F6138">
      <w:pPr>
        <w:spacing w:line="360" w:lineRule="auto"/>
        <w:ind w:firstLine="708"/>
        <w:jc w:val="both"/>
        <w:rPr>
          <w:bCs/>
          <w:sz w:val="26"/>
          <w:szCs w:val="26"/>
        </w:rPr>
      </w:pPr>
      <w:r w:rsidRPr="0092785B">
        <w:rPr>
          <w:bCs/>
          <w:sz w:val="26"/>
          <w:szCs w:val="26"/>
        </w:rPr>
        <w:t>Доклад о достигнутых значениях показателей для оценки эффективности деятельности органов местного самоуправления МО «Городской округ Ногликский» за отчетный год и их планируемых значениях на 3-летний период размещается на официальном сайте муниципального образования</w:t>
      </w:r>
      <w:r w:rsidR="00F66721" w:rsidRPr="0092785B">
        <w:rPr>
          <w:bCs/>
          <w:sz w:val="26"/>
          <w:szCs w:val="26"/>
        </w:rPr>
        <w:t xml:space="preserve"> </w:t>
      </w:r>
      <w:r w:rsidR="00E213DA" w:rsidRPr="0092785B">
        <w:rPr>
          <w:bCs/>
          <w:sz w:val="26"/>
          <w:szCs w:val="26"/>
        </w:rPr>
        <w:t xml:space="preserve">на главной странице в разделе «Новости» и </w:t>
      </w:r>
      <w:r w:rsidR="00F66721" w:rsidRPr="0092785B">
        <w:rPr>
          <w:bCs/>
          <w:sz w:val="26"/>
          <w:szCs w:val="26"/>
        </w:rPr>
        <w:t xml:space="preserve">в разделе «Доклад о достигнутых значениях показателей для оценки эффективности деятельности органов местного самоуправления МО «Городской округ Ногликский» (Главная/Документы/Доклад о достигнутых значениях показателей для оценки эффективности деятельности органов местного </w:t>
      </w:r>
      <w:r w:rsidR="00F66721" w:rsidRPr="0092785B">
        <w:rPr>
          <w:bCs/>
          <w:sz w:val="26"/>
          <w:szCs w:val="26"/>
        </w:rPr>
        <w:lastRenderedPageBreak/>
        <w:t>самоуправления МО «Городско</w:t>
      </w:r>
      <w:r w:rsidR="003F3EE8" w:rsidRPr="0092785B">
        <w:rPr>
          <w:bCs/>
          <w:sz w:val="26"/>
          <w:szCs w:val="26"/>
        </w:rPr>
        <w:t>й округ Ногликский») по адресу:</w:t>
      </w:r>
      <w:r w:rsidR="003F3EE8" w:rsidRPr="0092785B">
        <w:rPr>
          <w:sz w:val="26"/>
          <w:szCs w:val="26"/>
        </w:rPr>
        <w:t xml:space="preserve"> </w:t>
      </w:r>
      <w:r w:rsidR="004A2841" w:rsidRPr="0092785B">
        <w:rPr>
          <w:sz w:val="26"/>
          <w:szCs w:val="26"/>
        </w:rPr>
        <w:t>https://old.nogliki-adm.ru/documents/doklad/.</w:t>
      </w:r>
    </w:p>
    <w:p w:rsidR="001F4929" w:rsidRPr="0092785B" w:rsidRDefault="00D37CBE" w:rsidP="004F6138">
      <w:pPr>
        <w:spacing w:line="360" w:lineRule="auto"/>
        <w:ind w:firstLine="708"/>
        <w:jc w:val="both"/>
        <w:rPr>
          <w:bCs/>
          <w:color w:val="FF0000"/>
          <w:sz w:val="26"/>
          <w:szCs w:val="26"/>
        </w:rPr>
      </w:pPr>
      <w:r w:rsidRPr="0092785B">
        <w:rPr>
          <w:bCs/>
          <w:sz w:val="26"/>
          <w:szCs w:val="26"/>
        </w:rPr>
        <w:t xml:space="preserve">Работа по оценке эффективности деятельности органов местного самоуправления ведется </w:t>
      </w:r>
      <w:r w:rsidR="00300F0B" w:rsidRPr="0092785B">
        <w:rPr>
          <w:bCs/>
          <w:sz w:val="26"/>
          <w:szCs w:val="26"/>
        </w:rPr>
        <w:t>в соответствии с Указом Президента Российской Федерации от 28.04.2008 № 607 «Об оценке эффективности</w:t>
      </w:r>
      <w:r w:rsidR="00812C25" w:rsidRPr="0092785B">
        <w:rPr>
          <w:bCs/>
          <w:sz w:val="26"/>
          <w:szCs w:val="26"/>
        </w:rPr>
        <w:t xml:space="preserve"> деятельности</w:t>
      </w:r>
      <w:r w:rsidR="00300F0B" w:rsidRPr="0092785B">
        <w:rPr>
          <w:bCs/>
          <w:sz w:val="26"/>
          <w:szCs w:val="26"/>
        </w:rPr>
        <w:t xml:space="preserve"> органов местного самоуправления</w:t>
      </w:r>
      <w:r w:rsidR="00812C25" w:rsidRPr="0092785B">
        <w:rPr>
          <w:bCs/>
          <w:sz w:val="26"/>
          <w:szCs w:val="26"/>
        </w:rPr>
        <w:t xml:space="preserve"> муниципальных, </w:t>
      </w:r>
      <w:r w:rsidR="00300F0B" w:rsidRPr="0092785B">
        <w:rPr>
          <w:bCs/>
          <w:sz w:val="26"/>
          <w:szCs w:val="26"/>
        </w:rPr>
        <w:t xml:space="preserve">городских округов и муниципальных районов», </w:t>
      </w:r>
      <w:r w:rsidR="00387F06" w:rsidRPr="0092785B">
        <w:rPr>
          <w:bCs/>
          <w:sz w:val="26"/>
          <w:szCs w:val="26"/>
        </w:rPr>
        <w:t xml:space="preserve">постановлением Правительства Российской Федерации от 17.12.2012 № 1317 «О мерах по реализации </w:t>
      </w:r>
      <w:r w:rsidR="00CD4488" w:rsidRPr="0092785B">
        <w:rPr>
          <w:bCs/>
          <w:sz w:val="26"/>
          <w:szCs w:val="26"/>
        </w:rPr>
        <w:t>Указа Президента Российской Федерации от 28 апреля 2008 г. № 607 «Об оценке эффективности деятельности органов ме</w:t>
      </w:r>
      <w:r w:rsidR="003147D4" w:rsidRPr="0092785B">
        <w:rPr>
          <w:bCs/>
          <w:sz w:val="26"/>
          <w:szCs w:val="26"/>
        </w:rPr>
        <w:t>с</w:t>
      </w:r>
      <w:r w:rsidR="00CD4488" w:rsidRPr="0092785B">
        <w:rPr>
          <w:bCs/>
          <w:sz w:val="26"/>
          <w:szCs w:val="26"/>
        </w:rPr>
        <w:t>тного самоуправления</w:t>
      </w:r>
      <w:r w:rsidR="00812C25" w:rsidRPr="0092785B">
        <w:rPr>
          <w:bCs/>
          <w:sz w:val="26"/>
          <w:szCs w:val="26"/>
        </w:rPr>
        <w:t xml:space="preserve"> муниципальных, </w:t>
      </w:r>
      <w:r w:rsidR="00CD4488" w:rsidRPr="0092785B">
        <w:rPr>
          <w:bCs/>
          <w:sz w:val="26"/>
          <w:szCs w:val="26"/>
        </w:rPr>
        <w:t xml:space="preserve"> городских округов и муниципальных районов» и подпункта </w:t>
      </w:r>
      <w:r w:rsidR="003147D4" w:rsidRPr="0092785B">
        <w:rPr>
          <w:bCs/>
          <w:sz w:val="26"/>
          <w:szCs w:val="26"/>
        </w:rPr>
        <w:t>«и» пункта 2 Указа Президента Российской Федерации от 7 мая 2012 г. № 601 «Об основных направлениях совершенствования системы государст</w:t>
      </w:r>
      <w:r w:rsidR="00B830E8" w:rsidRPr="0092785B">
        <w:rPr>
          <w:bCs/>
          <w:sz w:val="26"/>
          <w:szCs w:val="26"/>
        </w:rPr>
        <w:t>венного упра</w:t>
      </w:r>
      <w:r w:rsidR="003147D4" w:rsidRPr="0092785B">
        <w:rPr>
          <w:bCs/>
          <w:sz w:val="26"/>
          <w:szCs w:val="26"/>
        </w:rPr>
        <w:t>вления»</w:t>
      </w:r>
      <w:r w:rsidR="00B830E8" w:rsidRPr="0092785B">
        <w:rPr>
          <w:bCs/>
          <w:sz w:val="26"/>
          <w:szCs w:val="26"/>
        </w:rPr>
        <w:t xml:space="preserve"> и на основании </w:t>
      </w:r>
      <w:r w:rsidR="00EB659A" w:rsidRPr="0092785B">
        <w:rPr>
          <w:bCs/>
          <w:sz w:val="26"/>
          <w:szCs w:val="26"/>
        </w:rPr>
        <w:t>распоряжения Правительства Сахалинской области от 18.03.2013 № 173-р «Об оценке эффективности деятельности органов местного самоуправления городских округов и муниципальных районов Сахалинской области».</w:t>
      </w:r>
      <w:r w:rsidR="00812C25" w:rsidRPr="0092785B">
        <w:rPr>
          <w:rFonts w:eastAsiaTheme="minorHAnsi"/>
          <w:sz w:val="26"/>
          <w:szCs w:val="26"/>
          <w:lang w:eastAsia="en-US"/>
        </w:rPr>
        <w:t xml:space="preserve"> </w:t>
      </w:r>
    </w:p>
    <w:p w:rsidR="00172807" w:rsidRPr="0092785B" w:rsidRDefault="0005092C" w:rsidP="00172807">
      <w:pPr>
        <w:spacing w:line="360" w:lineRule="auto"/>
        <w:jc w:val="center"/>
        <w:rPr>
          <w:b/>
          <w:bCs/>
          <w:sz w:val="26"/>
          <w:szCs w:val="26"/>
        </w:rPr>
      </w:pPr>
      <w:r w:rsidRPr="0092785B">
        <w:rPr>
          <w:b/>
          <w:bCs/>
          <w:sz w:val="26"/>
          <w:szCs w:val="26"/>
        </w:rPr>
        <w:t>Раздел 1 «</w:t>
      </w:r>
      <w:r w:rsidR="00AD75C1" w:rsidRPr="0092785B">
        <w:rPr>
          <w:b/>
          <w:bCs/>
          <w:sz w:val="26"/>
          <w:szCs w:val="26"/>
        </w:rPr>
        <w:t>Экономическое развитие</w:t>
      </w:r>
      <w:r w:rsidRPr="0092785B">
        <w:rPr>
          <w:b/>
          <w:bCs/>
          <w:sz w:val="26"/>
          <w:szCs w:val="26"/>
        </w:rPr>
        <w:t>»</w:t>
      </w:r>
    </w:p>
    <w:p w:rsidR="00AD75C1" w:rsidRPr="0092785B" w:rsidRDefault="00AD75C1" w:rsidP="004F6138">
      <w:pPr>
        <w:spacing w:line="360" w:lineRule="auto"/>
        <w:ind w:firstLine="708"/>
        <w:jc w:val="both"/>
        <w:rPr>
          <w:bCs/>
          <w:sz w:val="26"/>
          <w:szCs w:val="26"/>
        </w:rPr>
      </w:pPr>
      <w:r w:rsidRPr="0092785B">
        <w:rPr>
          <w:bCs/>
          <w:sz w:val="26"/>
          <w:szCs w:val="26"/>
        </w:rPr>
        <w:t xml:space="preserve">Муниципальное образование «Городской округ Ногликский» занимает лидирующее место в Сахалинской области по основным макроэкономическим показателям: объему промышленного производства, в т. ч. на душу населения, уровню заработной платы, объемам розничного товарооборота и общественного питания, </w:t>
      </w:r>
      <w:r w:rsidR="00CD7FE8" w:rsidRPr="0092785B">
        <w:rPr>
          <w:bCs/>
          <w:sz w:val="26"/>
          <w:szCs w:val="26"/>
        </w:rPr>
        <w:t>объему инвестиций в основной капитал</w:t>
      </w:r>
      <w:r w:rsidR="00351B18" w:rsidRPr="0092785B">
        <w:rPr>
          <w:bCs/>
          <w:sz w:val="26"/>
          <w:szCs w:val="26"/>
        </w:rPr>
        <w:t xml:space="preserve"> за счет всех источников финансирования</w:t>
      </w:r>
      <w:r w:rsidRPr="0092785B">
        <w:rPr>
          <w:bCs/>
          <w:sz w:val="26"/>
          <w:szCs w:val="26"/>
        </w:rPr>
        <w:t>.</w:t>
      </w:r>
    </w:p>
    <w:p w:rsidR="003933F5" w:rsidRPr="0092785B" w:rsidRDefault="003933F5" w:rsidP="00621892">
      <w:pPr>
        <w:spacing w:line="360" w:lineRule="auto"/>
        <w:ind w:firstLine="720"/>
        <w:jc w:val="both"/>
        <w:rPr>
          <w:sz w:val="26"/>
          <w:szCs w:val="26"/>
        </w:rPr>
      </w:pPr>
    </w:p>
    <w:p w:rsidR="003933F5" w:rsidRPr="0092785B" w:rsidRDefault="003933F5" w:rsidP="003933F5">
      <w:pPr>
        <w:spacing w:line="360" w:lineRule="auto"/>
        <w:ind w:firstLine="720"/>
        <w:jc w:val="both"/>
        <w:rPr>
          <w:sz w:val="26"/>
          <w:szCs w:val="26"/>
        </w:rPr>
      </w:pPr>
      <w:r w:rsidRPr="0092785B">
        <w:rPr>
          <w:sz w:val="26"/>
          <w:szCs w:val="26"/>
        </w:rPr>
        <w:t>Объем отгруженных товаров собственного производства, выполненных работ и услуг крупными и средними предприятиями по всем видам экономической деятельности в денежном выражении составил 451,5 млрд руб</w:t>
      </w:r>
      <w:r w:rsidR="003F3EE8" w:rsidRPr="0092785B">
        <w:rPr>
          <w:sz w:val="26"/>
          <w:szCs w:val="26"/>
        </w:rPr>
        <w:t>лей</w:t>
      </w:r>
      <w:r w:rsidRPr="0092785B">
        <w:rPr>
          <w:sz w:val="26"/>
          <w:szCs w:val="26"/>
        </w:rPr>
        <w:t>, увеличившись к уровню прошлого года на 9,1%.</w:t>
      </w:r>
    </w:p>
    <w:p w:rsidR="003933F5" w:rsidRPr="0092785B" w:rsidRDefault="003933F5" w:rsidP="003933F5">
      <w:pPr>
        <w:spacing w:line="360" w:lineRule="auto"/>
        <w:ind w:firstLine="720"/>
        <w:jc w:val="both"/>
        <w:rPr>
          <w:sz w:val="26"/>
          <w:szCs w:val="26"/>
        </w:rPr>
      </w:pPr>
      <w:r w:rsidRPr="0092785B">
        <w:rPr>
          <w:sz w:val="26"/>
          <w:szCs w:val="26"/>
        </w:rPr>
        <w:t>В объеме отгруженных товаров собственного производства на базовую сферу деятельности – промышленность, приходится 98,2%.</w:t>
      </w:r>
    </w:p>
    <w:p w:rsidR="003933F5" w:rsidRPr="0092785B" w:rsidRDefault="003933F5" w:rsidP="003933F5">
      <w:pPr>
        <w:spacing w:line="360" w:lineRule="auto"/>
        <w:ind w:firstLine="720"/>
        <w:jc w:val="both"/>
        <w:rPr>
          <w:sz w:val="26"/>
          <w:szCs w:val="26"/>
        </w:rPr>
      </w:pPr>
      <w:r w:rsidRPr="0092785B">
        <w:rPr>
          <w:sz w:val="26"/>
          <w:szCs w:val="26"/>
        </w:rPr>
        <w:t>В структуре промышленного производства области, муниципальное образование занимает 35,1 %.</w:t>
      </w:r>
    </w:p>
    <w:p w:rsidR="003933F5" w:rsidRPr="0092785B" w:rsidRDefault="003933F5" w:rsidP="003933F5">
      <w:pPr>
        <w:spacing w:line="360" w:lineRule="auto"/>
        <w:ind w:firstLine="720"/>
        <w:jc w:val="both"/>
        <w:rPr>
          <w:sz w:val="26"/>
          <w:szCs w:val="26"/>
        </w:rPr>
      </w:pPr>
      <w:r w:rsidRPr="0092785B">
        <w:rPr>
          <w:sz w:val="26"/>
          <w:szCs w:val="26"/>
        </w:rPr>
        <w:lastRenderedPageBreak/>
        <w:t>Структура промышленного производства по крупным и средним предприятиям выглядит следующим образом: на долю «добычи полезных ископаемых» приходится 99,5%, «обрабатывающего производства» - 0,1%, «обеспечение электроэнергией, газом и паром» - 0,4%, «водоснабжение, водоотведение» - 0,01%.</w:t>
      </w:r>
    </w:p>
    <w:p w:rsidR="003933F5" w:rsidRPr="0092785B" w:rsidRDefault="003933F5" w:rsidP="003933F5">
      <w:pPr>
        <w:spacing w:line="360" w:lineRule="auto"/>
        <w:ind w:firstLine="720"/>
        <w:jc w:val="both"/>
        <w:rPr>
          <w:sz w:val="26"/>
          <w:szCs w:val="26"/>
        </w:rPr>
      </w:pPr>
      <w:r w:rsidRPr="0092785B">
        <w:rPr>
          <w:sz w:val="26"/>
          <w:szCs w:val="26"/>
        </w:rPr>
        <w:t>Добыча полезных ископаемых в виде углеводородного сырья является базовой отраслью экономики и определяет развитие всего промышленного производства в муниципальном образовании.</w:t>
      </w:r>
    </w:p>
    <w:p w:rsidR="003933F5" w:rsidRPr="0092785B" w:rsidRDefault="003933F5" w:rsidP="003933F5">
      <w:pPr>
        <w:spacing w:line="360" w:lineRule="auto"/>
        <w:ind w:firstLine="720"/>
        <w:jc w:val="both"/>
        <w:rPr>
          <w:sz w:val="26"/>
          <w:szCs w:val="26"/>
        </w:rPr>
      </w:pPr>
      <w:r w:rsidRPr="0092785B">
        <w:rPr>
          <w:sz w:val="26"/>
          <w:szCs w:val="26"/>
        </w:rPr>
        <w:tab/>
        <w:t xml:space="preserve">После сложного для отрасли 2022 года, в период которого отдельными иностранными компаниями-инвесторами было принято решение о выходе из проектов «Сахалин-1» и «Сахалин-2» и массового и одномоментного ухода их прикомандированного персонала, оттока иностранного персонала сервисных компаний, проектировщиков и поставщиков оборудования, в течение 2023 года в условиях неослабевающего санкционного давлении со стороны ряда недружественных стран ситуацию, благодаря мерам, принятым на уровне Правительства Российской Федерации, удалось переломить в лучшую сторону.  </w:t>
      </w:r>
    </w:p>
    <w:p w:rsidR="003933F5" w:rsidRPr="0092785B" w:rsidRDefault="003933F5" w:rsidP="003933F5">
      <w:pPr>
        <w:spacing w:line="360" w:lineRule="auto"/>
        <w:ind w:firstLine="720"/>
        <w:jc w:val="both"/>
        <w:rPr>
          <w:sz w:val="26"/>
          <w:szCs w:val="26"/>
        </w:rPr>
      </w:pPr>
      <w:r w:rsidRPr="0092785B">
        <w:rPr>
          <w:sz w:val="26"/>
          <w:szCs w:val="26"/>
        </w:rPr>
        <w:t>На шельфе и на суше острова на территории муниципального образования велась производственная деятельность следующих компаний:</w:t>
      </w:r>
    </w:p>
    <w:p w:rsidR="003933F5" w:rsidRPr="0092785B" w:rsidRDefault="003933F5" w:rsidP="003933F5">
      <w:pPr>
        <w:spacing w:line="360" w:lineRule="auto"/>
        <w:ind w:firstLine="720"/>
        <w:jc w:val="both"/>
        <w:rPr>
          <w:sz w:val="26"/>
          <w:szCs w:val="26"/>
        </w:rPr>
      </w:pPr>
      <w:r w:rsidRPr="0092785B">
        <w:rPr>
          <w:sz w:val="26"/>
          <w:szCs w:val="26"/>
        </w:rPr>
        <w:t>- вновь созданных российских обществ с ограниченной ответственностью «Сахалинская Энергия» и «Сахалин 1»;</w:t>
      </w:r>
    </w:p>
    <w:p w:rsidR="003933F5" w:rsidRPr="0092785B" w:rsidRDefault="003F3EE8" w:rsidP="003933F5">
      <w:pPr>
        <w:spacing w:line="360" w:lineRule="auto"/>
        <w:ind w:firstLine="720"/>
        <w:jc w:val="both"/>
        <w:rPr>
          <w:sz w:val="26"/>
          <w:szCs w:val="26"/>
        </w:rPr>
      </w:pPr>
      <w:r w:rsidRPr="0092785B">
        <w:rPr>
          <w:sz w:val="26"/>
          <w:szCs w:val="26"/>
        </w:rPr>
        <w:t>- ООО «ННК-Сахалинморнефтегаз»</w:t>
      </w:r>
      <w:r w:rsidR="003933F5" w:rsidRPr="0092785B">
        <w:rPr>
          <w:sz w:val="26"/>
          <w:szCs w:val="26"/>
        </w:rPr>
        <w:t>;</w:t>
      </w:r>
    </w:p>
    <w:p w:rsidR="003933F5" w:rsidRPr="0092785B" w:rsidRDefault="003933F5" w:rsidP="003933F5">
      <w:pPr>
        <w:spacing w:line="360" w:lineRule="auto"/>
        <w:ind w:firstLine="720"/>
        <w:jc w:val="both"/>
        <w:rPr>
          <w:sz w:val="26"/>
          <w:szCs w:val="26"/>
        </w:rPr>
      </w:pPr>
      <w:r w:rsidRPr="0092785B">
        <w:rPr>
          <w:sz w:val="26"/>
          <w:szCs w:val="26"/>
        </w:rPr>
        <w:t xml:space="preserve">- ООО «Газпром добыча шельф Южно-Сахалинск» на объектах </w:t>
      </w:r>
      <w:proofErr w:type="spellStart"/>
      <w:r w:rsidRPr="0092785B">
        <w:rPr>
          <w:sz w:val="26"/>
          <w:szCs w:val="26"/>
        </w:rPr>
        <w:t>Киринского</w:t>
      </w:r>
      <w:proofErr w:type="spellEnd"/>
      <w:r w:rsidRPr="0092785B">
        <w:rPr>
          <w:sz w:val="26"/>
          <w:szCs w:val="26"/>
        </w:rPr>
        <w:t xml:space="preserve"> месторождения.</w:t>
      </w:r>
    </w:p>
    <w:p w:rsidR="003933F5" w:rsidRPr="0092785B" w:rsidRDefault="003933F5" w:rsidP="003933F5">
      <w:pPr>
        <w:spacing w:line="360" w:lineRule="auto"/>
        <w:ind w:firstLine="720"/>
        <w:jc w:val="both"/>
        <w:rPr>
          <w:sz w:val="26"/>
          <w:szCs w:val="26"/>
        </w:rPr>
      </w:pPr>
      <w:r w:rsidRPr="0092785B">
        <w:rPr>
          <w:sz w:val="26"/>
          <w:szCs w:val="26"/>
        </w:rPr>
        <w:t>По итогам года, нефтегазодобывающей отрасль сработала со следующими показателями:</w:t>
      </w:r>
    </w:p>
    <w:p w:rsidR="003933F5" w:rsidRPr="0092785B" w:rsidRDefault="003933F5" w:rsidP="003933F5">
      <w:pPr>
        <w:spacing w:line="360" w:lineRule="auto"/>
        <w:ind w:firstLine="720"/>
        <w:jc w:val="both"/>
        <w:rPr>
          <w:sz w:val="26"/>
          <w:szCs w:val="26"/>
        </w:rPr>
      </w:pPr>
      <w:r w:rsidRPr="0092785B">
        <w:rPr>
          <w:sz w:val="26"/>
          <w:szCs w:val="26"/>
        </w:rPr>
        <w:t xml:space="preserve">В стоимостном выражении объем производства к уровню прошлого года сложился с ростом на 13,7 % (в 2022 году отмечалось сокращение производства на 27,9 %) и составил 441,2 млрд. рублей. </w:t>
      </w:r>
    </w:p>
    <w:p w:rsidR="003933F5" w:rsidRPr="0092785B" w:rsidRDefault="003933F5" w:rsidP="003933F5">
      <w:pPr>
        <w:spacing w:line="360" w:lineRule="auto"/>
        <w:ind w:firstLine="720"/>
        <w:jc w:val="both"/>
        <w:rPr>
          <w:sz w:val="26"/>
          <w:szCs w:val="26"/>
        </w:rPr>
      </w:pPr>
      <w:r w:rsidRPr="0092785B">
        <w:rPr>
          <w:sz w:val="26"/>
          <w:szCs w:val="26"/>
        </w:rPr>
        <w:t>В натуральном выражении объем добычи углеводородов по данным статистики составил:</w:t>
      </w:r>
    </w:p>
    <w:p w:rsidR="003933F5" w:rsidRPr="0092785B" w:rsidRDefault="003933F5" w:rsidP="003933F5">
      <w:pPr>
        <w:spacing w:line="360" w:lineRule="auto"/>
        <w:ind w:firstLine="720"/>
        <w:jc w:val="both"/>
        <w:rPr>
          <w:sz w:val="26"/>
          <w:szCs w:val="26"/>
        </w:rPr>
      </w:pPr>
      <w:r w:rsidRPr="0092785B">
        <w:rPr>
          <w:sz w:val="26"/>
          <w:szCs w:val="26"/>
        </w:rPr>
        <w:t>- газ природный и попутный -  31,3 млрд. куб. метров или 115,2 % к уровню прошлого года (2022 г. – 84,6 %);</w:t>
      </w:r>
    </w:p>
    <w:p w:rsidR="003933F5" w:rsidRPr="0092785B" w:rsidRDefault="003933F5" w:rsidP="003933F5">
      <w:pPr>
        <w:spacing w:line="360" w:lineRule="auto"/>
        <w:ind w:firstLine="720"/>
        <w:jc w:val="both"/>
        <w:rPr>
          <w:sz w:val="26"/>
          <w:szCs w:val="26"/>
        </w:rPr>
      </w:pPr>
      <w:r w:rsidRPr="0092785B">
        <w:rPr>
          <w:sz w:val="26"/>
          <w:szCs w:val="26"/>
        </w:rPr>
        <w:lastRenderedPageBreak/>
        <w:t>- по нефти в соответствии с распоряжением Правительства Российской Федерации от 26.04.2023 года № 1074-р, предоставление и распространение официальной статистической информации по виду продукция «нефть обезвоженная, обессоленная и стабилизированная» приостановлено до 1 апреля 2024 года.</w:t>
      </w:r>
    </w:p>
    <w:p w:rsidR="003933F5" w:rsidRPr="0092785B" w:rsidRDefault="003933F5" w:rsidP="003933F5">
      <w:pPr>
        <w:spacing w:line="360" w:lineRule="auto"/>
        <w:ind w:firstLine="720"/>
        <w:jc w:val="both"/>
        <w:rPr>
          <w:sz w:val="26"/>
          <w:szCs w:val="26"/>
        </w:rPr>
      </w:pPr>
      <w:r w:rsidRPr="0092785B">
        <w:rPr>
          <w:sz w:val="26"/>
          <w:szCs w:val="26"/>
        </w:rPr>
        <w:t xml:space="preserve">Энергетический комплекс городского округа работал в штатном режиме. Темпы производства энергоресурсов к уровню прошлого года в натуральном выражении составили: </w:t>
      </w:r>
    </w:p>
    <w:p w:rsidR="003933F5" w:rsidRPr="0092785B" w:rsidRDefault="003933F5" w:rsidP="003933F5">
      <w:pPr>
        <w:spacing w:line="360" w:lineRule="auto"/>
        <w:ind w:firstLine="720"/>
        <w:jc w:val="both"/>
        <w:rPr>
          <w:sz w:val="26"/>
          <w:szCs w:val="26"/>
        </w:rPr>
      </w:pPr>
      <w:r w:rsidRPr="0092785B">
        <w:rPr>
          <w:sz w:val="26"/>
          <w:szCs w:val="26"/>
        </w:rPr>
        <w:t>- по электроэнергии – 114,9 %;</w:t>
      </w:r>
    </w:p>
    <w:p w:rsidR="003933F5" w:rsidRPr="0092785B" w:rsidRDefault="003933F5" w:rsidP="003933F5">
      <w:pPr>
        <w:spacing w:line="360" w:lineRule="auto"/>
        <w:ind w:firstLine="720"/>
        <w:jc w:val="both"/>
        <w:rPr>
          <w:sz w:val="26"/>
          <w:szCs w:val="26"/>
        </w:rPr>
      </w:pPr>
      <w:r w:rsidRPr="0092785B">
        <w:rPr>
          <w:sz w:val="26"/>
          <w:szCs w:val="26"/>
        </w:rPr>
        <w:t>- по тепловой энергии -  102,5 %,</w:t>
      </w:r>
    </w:p>
    <w:p w:rsidR="003933F5" w:rsidRPr="0092785B" w:rsidRDefault="003933F5" w:rsidP="003933F5">
      <w:pPr>
        <w:spacing w:line="360" w:lineRule="auto"/>
        <w:ind w:firstLine="720"/>
        <w:jc w:val="both"/>
        <w:rPr>
          <w:sz w:val="26"/>
          <w:szCs w:val="26"/>
        </w:rPr>
      </w:pPr>
      <w:r w:rsidRPr="0092785B">
        <w:rPr>
          <w:sz w:val="26"/>
          <w:szCs w:val="26"/>
        </w:rPr>
        <w:t>и определялись с учетом их спроса у потребителей, в том числе компаний занятых добычей углеводородов.</w:t>
      </w:r>
    </w:p>
    <w:p w:rsidR="003933F5" w:rsidRPr="0092785B" w:rsidRDefault="003933F5" w:rsidP="003933F5">
      <w:pPr>
        <w:spacing w:line="360" w:lineRule="auto"/>
        <w:ind w:firstLine="720"/>
        <w:jc w:val="both"/>
        <w:rPr>
          <w:sz w:val="26"/>
          <w:szCs w:val="26"/>
        </w:rPr>
      </w:pPr>
      <w:r w:rsidRPr="0092785B">
        <w:rPr>
          <w:sz w:val="26"/>
          <w:szCs w:val="26"/>
        </w:rPr>
        <w:t>В областной структуре производства продукции, на долю хозяйствующих субъектов городского округа, приходится 31,9% производства электроэнергии и 28,7 % производства тепловой энергии (доля в структуре увеличилась по сравнению с 2022 года на 4,7 и 1,2 процентных пункта соответственно).</w:t>
      </w:r>
    </w:p>
    <w:p w:rsidR="003933F5" w:rsidRPr="0092785B" w:rsidRDefault="003933F5" w:rsidP="003F3EE8">
      <w:pPr>
        <w:spacing w:line="360" w:lineRule="auto"/>
        <w:ind w:firstLine="709"/>
        <w:jc w:val="both"/>
        <w:rPr>
          <w:sz w:val="26"/>
          <w:szCs w:val="26"/>
        </w:rPr>
      </w:pPr>
      <w:r w:rsidRPr="0092785B">
        <w:rPr>
          <w:sz w:val="26"/>
          <w:szCs w:val="26"/>
        </w:rPr>
        <w:t>Объем производства обрабатывающей промышленности по крупным и средним предприятиям составил 260,6 млн. рублей или 139,4% к аналогичному периоду прошлого года. Основное увеличение произошло за счет вида деятельности «производство прочей неметаллической минеральной продукции».</w:t>
      </w:r>
    </w:p>
    <w:p w:rsidR="003933F5" w:rsidRPr="0092785B" w:rsidRDefault="003933F5" w:rsidP="003933F5">
      <w:pPr>
        <w:spacing w:line="360" w:lineRule="auto"/>
        <w:ind w:firstLine="709"/>
        <w:jc w:val="both"/>
        <w:rPr>
          <w:sz w:val="26"/>
          <w:szCs w:val="26"/>
        </w:rPr>
      </w:pPr>
      <w:r w:rsidRPr="0092785B">
        <w:rPr>
          <w:sz w:val="26"/>
          <w:szCs w:val="26"/>
        </w:rPr>
        <w:t>Деятельность по заготовке древесины на условиях договоров аренды и купли-продажи осуществляли 7 компаний (прирост за год на 1 предприятие). По данным Ногликского лесничества при разработке лесосек всеми компаниями, ведущими заготовку леса, объем пройденного рубкой леса возрос и составил 104,0 % к уровню прошлого года.</w:t>
      </w:r>
    </w:p>
    <w:p w:rsidR="003933F5" w:rsidRPr="0092785B" w:rsidRDefault="003933F5" w:rsidP="003933F5">
      <w:pPr>
        <w:spacing w:line="360" w:lineRule="auto"/>
        <w:ind w:firstLine="709"/>
        <w:jc w:val="both"/>
        <w:rPr>
          <w:sz w:val="26"/>
          <w:szCs w:val="26"/>
        </w:rPr>
      </w:pPr>
      <w:r w:rsidRPr="0092785B">
        <w:rPr>
          <w:sz w:val="26"/>
          <w:szCs w:val="26"/>
        </w:rPr>
        <w:t>Производством лесоматериалов занимались 2 компании. По оценке, объем произведенных компаниями лесоматериалов составил 83,1 % от уровня 2022 года (в 2022 году был отмечен рост в 1,7 раза).</w:t>
      </w:r>
    </w:p>
    <w:p w:rsidR="003933F5" w:rsidRPr="0092785B" w:rsidRDefault="003933F5" w:rsidP="003933F5">
      <w:pPr>
        <w:spacing w:line="360" w:lineRule="auto"/>
        <w:ind w:firstLine="709"/>
        <w:jc w:val="both"/>
        <w:rPr>
          <w:sz w:val="26"/>
          <w:szCs w:val="26"/>
        </w:rPr>
      </w:pPr>
      <w:r w:rsidRPr="0092785B">
        <w:rPr>
          <w:sz w:val="26"/>
          <w:szCs w:val="26"/>
        </w:rPr>
        <w:t>Объемы производства строительных материалов составили:</w:t>
      </w:r>
    </w:p>
    <w:p w:rsidR="003933F5" w:rsidRPr="0092785B" w:rsidRDefault="003933F5" w:rsidP="003933F5">
      <w:pPr>
        <w:spacing w:line="360" w:lineRule="auto"/>
        <w:ind w:firstLine="709"/>
        <w:jc w:val="both"/>
        <w:rPr>
          <w:sz w:val="26"/>
          <w:szCs w:val="26"/>
        </w:rPr>
      </w:pPr>
      <w:r w:rsidRPr="0092785B">
        <w:rPr>
          <w:sz w:val="26"/>
          <w:szCs w:val="26"/>
        </w:rPr>
        <w:t>- бетон товарный – 117,8 % к уровню 2022 года;</w:t>
      </w:r>
    </w:p>
    <w:p w:rsidR="003933F5" w:rsidRPr="0092785B" w:rsidRDefault="003933F5" w:rsidP="003933F5">
      <w:pPr>
        <w:spacing w:line="360" w:lineRule="auto"/>
        <w:ind w:firstLine="709"/>
        <w:jc w:val="both"/>
        <w:rPr>
          <w:sz w:val="26"/>
          <w:szCs w:val="26"/>
        </w:rPr>
      </w:pPr>
      <w:r w:rsidRPr="0092785B">
        <w:rPr>
          <w:sz w:val="26"/>
          <w:szCs w:val="26"/>
        </w:rPr>
        <w:t>- смеси асфальтобетонные дорожные, аэродромные и асфальтобетон горячие – в 6,9 раза больше чем в 2022 году;</w:t>
      </w:r>
    </w:p>
    <w:p w:rsidR="003933F5" w:rsidRPr="0092785B" w:rsidRDefault="003933F5" w:rsidP="003933F5">
      <w:pPr>
        <w:spacing w:line="360" w:lineRule="auto"/>
        <w:ind w:firstLine="709"/>
        <w:jc w:val="both"/>
        <w:rPr>
          <w:sz w:val="26"/>
          <w:szCs w:val="26"/>
        </w:rPr>
      </w:pPr>
      <w:r w:rsidRPr="0092785B">
        <w:rPr>
          <w:sz w:val="26"/>
          <w:szCs w:val="26"/>
        </w:rPr>
        <w:t>- гранулы, крошка и порошок; галька, гравий – 67,0 % к уровню 2022 года.</w:t>
      </w:r>
    </w:p>
    <w:p w:rsidR="003933F5" w:rsidRPr="0092785B" w:rsidRDefault="003933F5" w:rsidP="003933F5">
      <w:pPr>
        <w:spacing w:line="360" w:lineRule="auto"/>
        <w:ind w:firstLine="709"/>
        <w:jc w:val="both"/>
        <w:rPr>
          <w:sz w:val="26"/>
          <w:szCs w:val="26"/>
        </w:rPr>
      </w:pPr>
      <w:r w:rsidRPr="0092785B">
        <w:rPr>
          <w:sz w:val="26"/>
          <w:szCs w:val="26"/>
        </w:rPr>
        <w:lastRenderedPageBreak/>
        <w:t xml:space="preserve">8 предприятий пищевой и перерабатывающей </w:t>
      </w:r>
      <w:r w:rsidR="00531A12" w:rsidRPr="0092785B">
        <w:rPr>
          <w:sz w:val="26"/>
          <w:szCs w:val="26"/>
        </w:rPr>
        <w:t>промышленности осуществляют</w:t>
      </w:r>
      <w:r w:rsidRPr="0092785B">
        <w:rPr>
          <w:sz w:val="26"/>
          <w:szCs w:val="26"/>
        </w:rPr>
        <w:t xml:space="preserve"> производство хлебобулочной, кондитерской и колбасной продукции, их количество за год не изменилось.</w:t>
      </w:r>
    </w:p>
    <w:p w:rsidR="003933F5" w:rsidRPr="0092785B" w:rsidRDefault="003F3EE8" w:rsidP="003933F5">
      <w:pPr>
        <w:spacing w:line="360" w:lineRule="auto"/>
        <w:ind w:firstLine="709"/>
        <w:jc w:val="both"/>
        <w:rPr>
          <w:sz w:val="26"/>
          <w:szCs w:val="26"/>
        </w:rPr>
      </w:pPr>
      <w:r w:rsidRPr="0092785B">
        <w:rPr>
          <w:sz w:val="26"/>
          <w:szCs w:val="26"/>
        </w:rPr>
        <w:t xml:space="preserve">  </w:t>
      </w:r>
      <w:r w:rsidR="003933F5" w:rsidRPr="0092785B">
        <w:rPr>
          <w:sz w:val="26"/>
          <w:szCs w:val="26"/>
        </w:rPr>
        <w:t xml:space="preserve"> Всего за год произведено больше чем в прошлом году: полуфабрикатов на 10,1%; кулинарной продукции на 10,3%, кондитерских изделий на 4,1%, колбасных изделий на 2,5%. </w:t>
      </w:r>
    </w:p>
    <w:p w:rsidR="003933F5" w:rsidRPr="0092785B" w:rsidRDefault="003933F5" w:rsidP="003933F5">
      <w:pPr>
        <w:spacing w:line="360" w:lineRule="auto"/>
        <w:ind w:firstLine="709"/>
        <w:jc w:val="both"/>
        <w:rPr>
          <w:sz w:val="26"/>
          <w:szCs w:val="26"/>
        </w:rPr>
      </w:pPr>
      <w:r w:rsidRPr="0092785B">
        <w:rPr>
          <w:sz w:val="26"/>
          <w:szCs w:val="26"/>
        </w:rPr>
        <w:t>При этом снизилось производство хлебобулочных изделий на 4,6%, макаронных изделий на 15,9%, мясной продукции –на 21,2%. .</w:t>
      </w:r>
    </w:p>
    <w:p w:rsidR="003933F5" w:rsidRPr="0092785B" w:rsidRDefault="003933F5" w:rsidP="003933F5">
      <w:pPr>
        <w:spacing w:line="360" w:lineRule="auto"/>
        <w:ind w:firstLine="709"/>
        <w:jc w:val="both"/>
        <w:rPr>
          <w:sz w:val="26"/>
          <w:szCs w:val="26"/>
        </w:rPr>
      </w:pPr>
      <w:r w:rsidRPr="0092785B">
        <w:rPr>
          <w:sz w:val="26"/>
          <w:szCs w:val="26"/>
        </w:rPr>
        <w:t>Предприятиями отрасли проведены мероприятия по внедрению новых рецептур и увеличению ассортиментного перечня, в том числе: 3 наименования колбасных изделий, 14 наименований кондитерских изделий, 6 наименований хлебобулочных изделий, 5 наименований полуфабрикатов мясных.</w:t>
      </w:r>
    </w:p>
    <w:p w:rsidR="003933F5" w:rsidRPr="0092785B" w:rsidRDefault="003933F5" w:rsidP="003933F5">
      <w:pPr>
        <w:spacing w:line="360" w:lineRule="auto"/>
        <w:ind w:firstLine="709"/>
        <w:jc w:val="both"/>
        <w:rPr>
          <w:sz w:val="26"/>
          <w:szCs w:val="26"/>
        </w:rPr>
      </w:pPr>
      <w:r w:rsidRPr="0092785B">
        <w:rPr>
          <w:sz w:val="26"/>
          <w:szCs w:val="26"/>
        </w:rPr>
        <w:t>За счет собственных средств предприятий, направлены инвестиционные средства на строительство и реконструкцию объектов на сумму 5,8 млн. рублей.</w:t>
      </w:r>
    </w:p>
    <w:p w:rsidR="003933F5" w:rsidRPr="0092785B" w:rsidRDefault="003933F5" w:rsidP="003933F5">
      <w:pPr>
        <w:spacing w:line="360" w:lineRule="auto"/>
        <w:ind w:firstLine="709"/>
        <w:jc w:val="both"/>
        <w:rPr>
          <w:sz w:val="26"/>
          <w:szCs w:val="26"/>
        </w:rPr>
      </w:pPr>
      <w:r w:rsidRPr="0092785B">
        <w:rPr>
          <w:sz w:val="26"/>
          <w:szCs w:val="26"/>
        </w:rPr>
        <w:t>Рыбопромышленный комплекс представлен 29 хозяйствующими субъектами. Хозяйства работают циклично, 27 из которых, только в период лососевой путины. За отчетный год количество хозяйств сократилось на 1 единицу.</w:t>
      </w:r>
    </w:p>
    <w:p w:rsidR="003933F5" w:rsidRPr="0092785B" w:rsidRDefault="003933F5" w:rsidP="003933F5">
      <w:pPr>
        <w:spacing w:line="360" w:lineRule="auto"/>
        <w:ind w:firstLine="709"/>
        <w:jc w:val="both"/>
        <w:rPr>
          <w:sz w:val="26"/>
          <w:szCs w:val="26"/>
        </w:rPr>
      </w:pPr>
      <w:r w:rsidRPr="0092785B">
        <w:rPr>
          <w:sz w:val="26"/>
          <w:szCs w:val="26"/>
        </w:rPr>
        <w:t>За год предприятиями выловлено 5,5 тысяч тонн рыбы или на 20% больше чем годом ранее, в т. ч. 5,4 тыс. тонн лососевых.</w:t>
      </w:r>
    </w:p>
    <w:p w:rsidR="003933F5" w:rsidRPr="0092785B" w:rsidRDefault="003933F5" w:rsidP="003933F5">
      <w:pPr>
        <w:spacing w:line="360" w:lineRule="auto"/>
        <w:ind w:firstLine="709"/>
        <w:jc w:val="both"/>
        <w:rPr>
          <w:sz w:val="26"/>
          <w:szCs w:val="26"/>
        </w:rPr>
      </w:pPr>
      <w:r w:rsidRPr="0092785B">
        <w:rPr>
          <w:sz w:val="26"/>
          <w:szCs w:val="26"/>
        </w:rPr>
        <w:t xml:space="preserve">Переработкой занимались 9 береговых предприятий которыми было переработано 30,4 % всех выловленных в муниципальном образовании ВБР.  </w:t>
      </w:r>
    </w:p>
    <w:p w:rsidR="003933F5" w:rsidRPr="0092785B" w:rsidRDefault="003933F5" w:rsidP="003933F5">
      <w:pPr>
        <w:spacing w:line="360" w:lineRule="auto"/>
        <w:ind w:firstLine="709"/>
        <w:jc w:val="both"/>
        <w:rPr>
          <w:sz w:val="26"/>
          <w:szCs w:val="26"/>
        </w:rPr>
      </w:pPr>
      <w:r w:rsidRPr="0092785B">
        <w:rPr>
          <w:sz w:val="26"/>
          <w:szCs w:val="26"/>
        </w:rPr>
        <w:t>В рамках реализации проекта «Свежевыловленная рыба», участниками проекта было реализовано различных видов рыбы по цене ниже рыночной в количестве 24,1 тонны или в 2,8 раза больше чем в 2022 году.</w:t>
      </w:r>
    </w:p>
    <w:p w:rsidR="003933F5" w:rsidRPr="0092785B" w:rsidRDefault="003933F5" w:rsidP="003933F5">
      <w:pPr>
        <w:spacing w:line="360" w:lineRule="auto"/>
        <w:ind w:firstLine="709"/>
        <w:jc w:val="both"/>
        <w:rPr>
          <w:sz w:val="26"/>
          <w:szCs w:val="26"/>
        </w:rPr>
      </w:pPr>
      <w:r w:rsidRPr="0092785B">
        <w:rPr>
          <w:sz w:val="26"/>
          <w:szCs w:val="26"/>
        </w:rPr>
        <w:t>В сфере потребительского рынка муниципального образования задействованы 216 хозяйствующих субъектов, в том числе: в розничной и оптовой торговле - 117; общественном питании – 14; бытовом облуживании – 85. Это самая привлекательная отрасль для малого бизнеса.</w:t>
      </w:r>
    </w:p>
    <w:p w:rsidR="00857895" w:rsidRPr="0092785B" w:rsidRDefault="00857895" w:rsidP="00857895">
      <w:pPr>
        <w:spacing w:line="360" w:lineRule="auto"/>
        <w:ind w:firstLine="709"/>
        <w:jc w:val="both"/>
        <w:rPr>
          <w:sz w:val="26"/>
          <w:szCs w:val="26"/>
        </w:rPr>
      </w:pPr>
      <w:r w:rsidRPr="0092785B">
        <w:rPr>
          <w:sz w:val="26"/>
          <w:szCs w:val="26"/>
        </w:rPr>
        <w:t>Важным направлением развития торговли в настоящее время является развитие сети социально ориентированных объектов торговли эконом формата. По состоянию на 31.12.202</w:t>
      </w:r>
      <w:r w:rsidR="003933F5" w:rsidRPr="0092785B">
        <w:rPr>
          <w:sz w:val="26"/>
          <w:szCs w:val="26"/>
        </w:rPr>
        <w:t>3</w:t>
      </w:r>
      <w:r w:rsidRPr="0092785B">
        <w:rPr>
          <w:sz w:val="26"/>
          <w:szCs w:val="26"/>
        </w:rPr>
        <w:t xml:space="preserve"> года в городском округе функционировали: </w:t>
      </w:r>
    </w:p>
    <w:p w:rsidR="00857895" w:rsidRPr="0092785B" w:rsidRDefault="003933F5" w:rsidP="00857895">
      <w:pPr>
        <w:numPr>
          <w:ilvl w:val="0"/>
          <w:numId w:val="4"/>
        </w:numPr>
        <w:spacing w:line="360" w:lineRule="auto"/>
        <w:jc w:val="both"/>
        <w:rPr>
          <w:sz w:val="26"/>
          <w:szCs w:val="26"/>
        </w:rPr>
      </w:pPr>
      <w:r w:rsidRPr="0092785B">
        <w:rPr>
          <w:sz w:val="26"/>
          <w:szCs w:val="26"/>
        </w:rPr>
        <w:t>4</w:t>
      </w:r>
      <w:r w:rsidR="00857895" w:rsidRPr="0092785B">
        <w:rPr>
          <w:sz w:val="26"/>
          <w:szCs w:val="26"/>
        </w:rPr>
        <w:t xml:space="preserve"> социальных магазина («Олимпик», «На районе», «Новый»</w:t>
      </w:r>
      <w:r w:rsidRPr="0092785B">
        <w:rPr>
          <w:sz w:val="26"/>
          <w:szCs w:val="26"/>
        </w:rPr>
        <w:t>, «Продукты»</w:t>
      </w:r>
      <w:r w:rsidR="00857895" w:rsidRPr="0092785B">
        <w:rPr>
          <w:sz w:val="26"/>
          <w:szCs w:val="26"/>
        </w:rPr>
        <w:t xml:space="preserve">); </w:t>
      </w:r>
    </w:p>
    <w:p w:rsidR="00857895" w:rsidRPr="0092785B" w:rsidRDefault="00857895" w:rsidP="00857895">
      <w:pPr>
        <w:numPr>
          <w:ilvl w:val="0"/>
          <w:numId w:val="4"/>
        </w:numPr>
        <w:spacing w:line="360" w:lineRule="auto"/>
        <w:jc w:val="both"/>
        <w:rPr>
          <w:sz w:val="26"/>
          <w:szCs w:val="26"/>
        </w:rPr>
      </w:pPr>
      <w:r w:rsidRPr="0092785B">
        <w:rPr>
          <w:sz w:val="26"/>
          <w:szCs w:val="26"/>
        </w:rPr>
        <w:lastRenderedPageBreak/>
        <w:t xml:space="preserve">1 социальная аптека в пгт. Ноглики (ГУ ОТП «Фармация» «Аптека № 28»);  </w:t>
      </w:r>
    </w:p>
    <w:p w:rsidR="00857895" w:rsidRPr="0092785B" w:rsidRDefault="00857895" w:rsidP="00857895">
      <w:pPr>
        <w:numPr>
          <w:ilvl w:val="0"/>
          <w:numId w:val="4"/>
        </w:numPr>
        <w:spacing w:line="360" w:lineRule="auto"/>
        <w:jc w:val="both"/>
        <w:rPr>
          <w:sz w:val="26"/>
          <w:szCs w:val="26"/>
        </w:rPr>
      </w:pPr>
      <w:r w:rsidRPr="0092785B">
        <w:rPr>
          <w:sz w:val="26"/>
          <w:szCs w:val="26"/>
        </w:rPr>
        <w:t xml:space="preserve">4 розничных торговых объектов являются участниками проекта Региональный продукт «Доступная рыба». </w:t>
      </w:r>
    </w:p>
    <w:p w:rsidR="00857895" w:rsidRPr="0092785B" w:rsidRDefault="00857895" w:rsidP="00857895">
      <w:pPr>
        <w:numPr>
          <w:ilvl w:val="0"/>
          <w:numId w:val="4"/>
        </w:numPr>
        <w:spacing w:line="360" w:lineRule="auto"/>
        <w:jc w:val="both"/>
        <w:rPr>
          <w:sz w:val="26"/>
          <w:szCs w:val="26"/>
        </w:rPr>
      </w:pPr>
      <w:r w:rsidRPr="0092785B">
        <w:rPr>
          <w:sz w:val="26"/>
          <w:szCs w:val="26"/>
        </w:rPr>
        <w:t>2 участника проекта «Региональный продукт».</w:t>
      </w:r>
    </w:p>
    <w:p w:rsidR="00857895" w:rsidRPr="0092785B" w:rsidRDefault="00857895" w:rsidP="00857895">
      <w:pPr>
        <w:spacing w:line="360" w:lineRule="auto"/>
        <w:ind w:firstLine="709"/>
        <w:jc w:val="both"/>
        <w:rPr>
          <w:sz w:val="26"/>
          <w:szCs w:val="26"/>
        </w:rPr>
      </w:pPr>
      <w:r w:rsidRPr="0092785B">
        <w:rPr>
          <w:sz w:val="26"/>
          <w:szCs w:val="26"/>
        </w:rPr>
        <w:t xml:space="preserve">Администрацией, на особом контроле остаются вопросы еженедельного мониторинга цен на социально-значимые товары. Для удобства граждан в сети интернет на портале «Доступная </w:t>
      </w:r>
      <w:proofErr w:type="spellStart"/>
      <w:r w:rsidRPr="0092785B">
        <w:rPr>
          <w:sz w:val="26"/>
          <w:szCs w:val="26"/>
        </w:rPr>
        <w:t>цена.РФ</w:t>
      </w:r>
      <w:proofErr w:type="spellEnd"/>
      <w:r w:rsidRPr="0092785B">
        <w:rPr>
          <w:sz w:val="26"/>
          <w:szCs w:val="26"/>
        </w:rPr>
        <w:t xml:space="preserve">»», размещена информация по 40 наименования социально-значимых товарах в 10 магазинах, воспользовавшись которой, можно сравнить цены на товары, а также сравнить их с другими районами. Для населения района на регулярной основе доводится информация о реализации продукции сахалинских товаропроизводителей, рыбы в рамках проектов «Доступная рыба» и «Свежевыловленная рыба». </w:t>
      </w:r>
    </w:p>
    <w:p w:rsidR="00857895" w:rsidRPr="0092785B" w:rsidRDefault="003933F5" w:rsidP="004F6138">
      <w:pPr>
        <w:spacing w:line="360" w:lineRule="auto"/>
        <w:ind w:firstLine="709"/>
        <w:jc w:val="both"/>
        <w:rPr>
          <w:sz w:val="26"/>
          <w:szCs w:val="26"/>
        </w:rPr>
      </w:pPr>
      <w:r w:rsidRPr="0092785B">
        <w:rPr>
          <w:sz w:val="26"/>
          <w:szCs w:val="26"/>
        </w:rPr>
        <w:t>Для обеспечения населения качественной и доступной продукцией еженедельно на ярмарочной площадке осуществляют торговлю сахалинские товаропроизводители. Всего на ярмарках и рынках товарооборот составил почти 110 млн. рублей, что составляет 2,5% в общем объеме товарооборота.</w:t>
      </w:r>
    </w:p>
    <w:p w:rsidR="0010730B" w:rsidRPr="0092785B" w:rsidRDefault="00CD60DD" w:rsidP="004F6138">
      <w:pPr>
        <w:spacing w:line="360" w:lineRule="auto"/>
        <w:ind w:firstLine="709"/>
        <w:jc w:val="both"/>
        <w:rPr>
          <w:b/>
          <w:i/>
          <w:sz w:val="26"/>
          <w:szCs w:val="26"/>
        </w:rPr>
      </w:pPr>
      <w:r w:rsidRPr="0092785B">
        <w:rPr>
          <w:b/>
          <w:i/>
          <w:sz w:val="26"/>
          <w:szCs w:val="26"/>
        </w:rPr>
        <w:t>Показател</w:t>
      </w:r>
      <w:r w:rsidR="009D4221" w:rsidRPr="0092785B">
        <w:rPr>
          <w:b/>
          <w:i/>
          <w:sz w:val="26"/>
          <w:szCs w:val="26"/>
        </w:rPr>
        <w:t>ь</w:t>
      </w:r>
      <w:r w:rsidRPr="0092785B">
        <w:rPr>
          <w:b/>
          <w:i/>
          <w:sz w:val="26"/>
          <w:szCs w:val="26"/>
        </w:rPr>
        <w:t xml:space="preserve"> 1 «Число субъектов малого и среднего предпринимательства в расчете на 10 тыс.</w:t>
      </w:r>
      <w:r w:rsidR="00165C66" w:rsidRPr="0092785B">
        <w:rPr>
          <w:b/>
          <w:i/>
          <w:sz w:val="26"/>
          <w:szCs w:val="26"/>
        </w:rPr>
        <w:t xml:space="preserve"> человек </w:t>
      </w:r>
      <w:r w:rsidRPr="0092785B">
        <w:rPr>
          <w:b/>
          <w:i/>
          <w:sz w:val="26"/>
          <w:szCs w:val="26"/>
        </w:rPr>
        <w:t>населения»</w:t>
      </w:r>
    </w:p>
    <w:p w:rsidR="00F906B0" w:rsidRPr="0092785B" w:rsidRDefault="00F906B0" w:rsidP="00F906B0">
      <w:pPr>
        <w:spacing w:line="360" w:lineRule="auto"/>
        <w:ind w:firstLine="709"/>
        <w:jc w:val="both"/>
        <w:rPr>
          <w:sz w:val="26"/>
          <w:szCs w:val="26"/>
        </w:rPr>
      </w:pPr>
      <w:r w:rsidRPr="0092785B">
        <w:rPr>
          <w:sz w:val="26"/>
          <w:szCs w:val="26"/>
        </w:rPr>
        <w:t xml:space="preserve">Показатель числа субъектов малого и среднего предпринимательства (далее – субъекты МСП) формируется в соответствии с данными Единого реестра субъектов малого и среднего предпринимательства. </w:t>
      </w:r>
    </w:p>
    <w:p w:rsidR="00F906B0" w:rsidRPr="0092785B" w:rsidRDefault="00F906B0" w:rsidP="00F906B0">
      <w:pPr>
        <w:spacing w:line="360" w:lineRule="auto"/>
        <w:ind w:firstLine="709"/>
        <w:jc w:val="both"/>
        <w:rPr>
          <w:sz w:val="26"/>
          <w:szCs w:val="26"/>
        </w:rPr>
      </w:pPr>
      <w:r w:rsidRPr="0092785B">
        <w:rPr>
          <w:sz w:val="26"/>
          <w:szCs w:val="26"/>
        </w:rPr>
        <w:t xml:space="preserve">В расчете на 10 тыс. человек населения данный показатель в 2021 году составил 419,17 единиц, в 2022 году – 495,09 единиц и в 2023 году – 674,57 единиц. </w:t>
      </w:r>
    </w:p>
    <w:p w:rsidR="00F906B0" w:rsidRPr="0092785B" w:rsidRDefault="00F906B0" w:rsidP="00F906B0">
      <w:pPr>
        <w:spacing w:line="360" w:lineRule="auto"/>
        <w:ind w:firstLine="709"/>
        <w:jc w:val="both"/>
        <w:rPr>
          <w:sz w:val="26"/>
          <w:szCs w:val="26"/>
        </w:rPr>
      </w:pPr>
      <w:r w:rsidRPr="0092785B">
        <w:rPr>
          <w:sz w:val="26"/>
          <w:szCs w:val="26"/>
        </w:rPr>
        <w:t xml:space="preserve">Рост показателя в 2023 году к уровню 2022 года обусловлен увеличением числа субъектов МСП при снижении численности населения городского округа. </w:t>
      </w:r>
    </w:p>
    <w:p w:rsidR="00F906B0" w:rsidRPr="0092785B" w:rsidRDefault="00F906B0" w:rsidP="00F906B0">
      <w:pPr>
        <w:spacing w:line="360" w:lineRule="auto"/>
        <w:ind w:firstLine="709"/>
        <w:jc w:val="both"/>
        <w:rPr>
          <w:sz w:val="26"/>
          <w:szCs w:val="26"/>
        </w:rPr>
      </w:pPr>
      <w:r w:rsidRPr="0092785B">
        <w:rPr>
          <w:sz w:val="26"/>
          <w:szCs w:val="26"/>
        </w:rPr>
        <w:t>В прогнозном периоде ожидается рост показателя за счет незначительного увеличения количества субъектов МСП и продолжающегося снижения численности населения муниципального образования:</w:t>
      </w:r>
    </w:p>
    <w:p w:rsidR="00F906B0" w:rsidRPr="0092785B" w:rsidRDefault="00F906B0" w:rsidP="00F906B0">
      <w:pPr>
        <w:spacing w:line="360" w:lineRule="auto"/>
        <w:ind w:firstLine="709"/>
        <w:jc w:val="both"/>
        <w:rPr>
          <w:sz w:val="26"/>
          <w:szCs w:val="26"/>
        </w:rPr>
      </w:pPr>
      <w:r w:rsidRPr="0092785B">
        <w:rPr>
          <w:sz w:val="26"/>
          <w:szCs w:val="26"/>
        </w:rPr>
        <w:t>2024 год – 678,9 единиц;</w:t>
      </w:r>
    </w:p>
    <w:p w:rsidR="00F906B0" w:rsidRPr="0092785B" w:rsidRDefault="00F906B0" w:rsidP="00F906B0">
      <w:pPr>
        <w:spacing w:line="360" w:lineRule="auto"/>
        <w:ind w:firstLine="709"/>
        <w:jc w:val="both"/>
        <w:rPr>
          <w:sz w:val="26"/>
          <w:szCs w:val="26"/>
        </w:rPr>
      </w:pPr>
      <w:r w:rsidRPr="0092785B">
        <w:rPr>
          <w:sz w:val="26"/>
          <w:szCs w:val="26"/>
        </w:rPr>
        <w:t>2025 год – 685,6 единиц;</w:t>
      </w:r>
    </w:p>
    <w:p w:rsidR="003C7A0D" w:rsidRPr="0092785B" w:rsidRDefault="00F906B0" w:rsidP="00F906B0">
      <w:pPr>
        <w:spacing w:line="360" w:lineRule="auto"/>
        <w:ind w:firstLine="709"/>
        <w:jc w:val="both"/>
        <w:rPr>
          <w:sz w:val="26"/>
          <w:szCs w:val="26"/>
        </w:rPr>
      </w:pPr>
      <w:r w:rsidRPr="0092785B">
        <w:rPr>
          <w:sz w:val="26"/>
          <w:szCs w:val="26"/>
        </w:rPr>
        <w:t>2026 год – 688,7 единиц.</w:t>
      </w:r>
    </w:p>
    <w:p w:rsidR="00A87E62" w:rsidRPr="0092785B" w:rsidRDefault="00CD60DD" w:rsidP="004F6138">
      <w:pPr>
        <w:spacing w:line="360" w:lineRule="auto"/>
        <w:ind w:firstLine="709"/>
        <w:jc w:val="both"/>
        <w:rPr>
          <w:b/>
          <w:i/>
          <w:sz w:val="26"/>
          <w:szCs w:val="26"/>
        </w:rPr>
      </w:pPr>
      <w:r w:rsidRPr="0092785B">
        <w:rPr>
          <w:b/>
          <w:i/>
          <w:sz w:val="26"/>
          <w:szCs w:val="26"/>
        </w:rPr>
        <w:lastRenderedPageBreak/>
        <w:t>Показател</w:t>
      </w:r>
      <w:r w:rsidR="00285B98" w:rsidRPr="0092785B">
        <w:rPr>
          <w:b/>
          <w:i/>
          <w:sz w:val="26"/>
          <w:szCs w:val="26"/>
        </w:rPr>
        <w:t>ь</w:t>
      </w:r>
      <w:r w:rsidRPr="0092785B">
        <w:rPr>
          <w:sz w:val="26"/>
          <w:szCs w:val="26"/>
        </w:rPr>
        <w:t xml:space="preserve"> 2</w:t>
      </w:r>
      <w:r w:rsidRPr="0092785B">
        <w:rPr>
          <w:b/>
          <w:i/>
          <w:sz w:val="26"/>
          <w:szCs w:val="26"/>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rsidR="00F906B0" w:rsidRPr="0092785B" w:rsidRDefault="00F906B0" w:rsidP="00F906B0">
      <w:pPr>
        <w:spacing w:line="360" w:lineRule="auto"/>
        <w:ind w:firstLine="709"/>
        <w:jc w:val="both"/>
        <w:rPr>
          <w:sz w:val="26"/>
          <w:szCs w:val="26"/>
        </w:rPr>
      </w:pPr>
      <w:r w:rsidRPr="0092785B">
        <w:rPr>
          <w:sz w:val="26"/>
          <w:szCs w:val="26"/>
        </w:rPr>
        <w:t xml:space="preserve">Доля работников, занятых в малом и среднем бизнесе (без учета внешних совместителей), в 2021 году составила 11,78%, в 2022 году – 9,92%, в 2023 году – 12,8% от общего числа занятых в муниципальном образовании. </w:t>
      </w:r>
    </w:p>
    <w:p w:rsidR="00F906B0" w:rsidRPr="0092785B" w:rsidRDefault="00F906B0" w:rsidP="00F906B0">
      <w:pPr>
        <w:spacing w:line="360" w:lineRule="auto"/>
        <w:ind w:firstLine="709"/>
        <w:jc w:val="both"/>
        <w:rPr>
          <w:sz w:val="26"/>
          <w:szCs w:val="26"/>
        </w:rPr>
      </w:pPr>
      <w:r w:rsidRPr="0092785B">
        <w:rPr>
          <w:sz w:val="26"/>
          <w:szCs w:val="26"/>
        </w:rPr>
        <w:t>Рост показателя в 2023 году на 2,9% в сравнении с данными 2022 года произошел за счет значительного снижения среднесписочной численности работников всех предприятий и организаций с 10,7 тыс. человек до 7,9 тыс. человек.</w:t>
      </w:r>
    </w:p>
    <w:p w:rsidR="00F906B0" w:rsidRPr="0092785B" w:rsidRDefault="00F906B0" w:rsidP="00F906B0">
      <w:pPr>
        <w:spacing w:line="360" w:lineRule="auto"/>
        <w:ind w:firstLine="709"/>
        <w:jc w:val="both"/>
        <w:rPr>
          <w:sz w:val="26"/>
          <w:szCs w:val="26"/>
        </w:rPr>
      </w:pPr>
      <w:r w:rsidRPr="0092785B">
        <w:rPr>
          <w:sz w:val="26"/>
          <w:szCs w:val="26"/>
        </w:rPr>
        <w:t>На 2024-2026 годы прогнозируется увеличение показателя до 12,9% в 2024 году, до 13,05% в 2025 году и 13,15% в 2026 году, в основном, за счет незначительного роста работников малых и средних предприятий при несущественных изменениях числа работников, занятых на всех предприятиях и организациях муниципального образования.</w:t>
      </w:r>
    </w:p>
    <w:p w:rsidR="00F906B0" w:rsidRPr="0092785B" w:rsidRDefault="00F906B0" w:rsidP="00F906B0">
      <w:pPr>
        <w:spacing w:line="360" w:lineRule="auto"/>
        <w:ind w:firstLine="709"/>
        <w:jc w:val="both"/>
        <w:rPr>
          <w:sz w:val="26"/>
          <w:szCs w:val="26"/>
        </w:rPr>
      </w:pPr>
      <w:r w:rsidRPr="0092785B">
        <w:rPr>
          <w:sz w:val="26"/>
          <w:szCs w:val="26"/>
        </w:rPr>
        <w:t>В условиях, сложившихся в целом в российской экономике, необходимость поддержки малого и среднего предпринимательства с использованием финансовых инструментов приобретает все большее значение. На территории городского округа принята и реализуется подпрограмма «Развитие малого и среднего предпринимательства в муниципальном образовании «Городской округ Ногликский». В отчетном году на реализацию муниципальной подпрограммы по развитию малого и среднего предпринимательства направлено 4,4 млн. рублей, из них 0,6 млн. рублей – средства местного бюджета, 3,8 млн. рублей – средства областного бюджета. Финансовая поддержка оказана 6 субъектам предпринимательства.</w:t>
      </w:r>
    </w:p>
    <w:p w:rsidR="0010730B" w:rsidRPr="0092785B" w:rsidRDefault="0010730B" w:rsidP="004F6138">
      <w:pPr>
        <w:spacing w:line="360" w:lineRule="auto"/>
        <w:ind w:firstLine="709"/>
        <w:jc w:val="both"/>
        <w:rPr>
          <w:b/>
          <w:i/>
          <w:sz w:val="26"/>
          <w:szCs w:val="26"/>
        </w:rPr>
      </w:pPr>
      <w:r w:rsidRPr="0092785B">
        <w:rPr>
          <w:b/>
          <w:i/>
          <w:sz w:val="26"/>
          <w:szCs w:val="26"/>
        </w:rPr>
        <w:t>Показатель 3</w:t>
      </w:r>
      <w:r w:rsidR="00CD60DD" w:rsidRPr="0092785B">
        <w:rPr>
          <w:b/>
          <w:i/>
          <w:sz w:val="26"/>
          <w:szCs w:val="26"/>
        </w:rPr>
        <w:t xml:space="preserve"> «Объем инвестиций в основной капитал (за исключением бюджетных средств) в расчете на 1 жителя»</w:t>
      </w:r>
    </w:p>
    <w:p w:rsidR="00F906B0" w:rsidRPr="0092785B" w:rsidRDefault="00F906B0" w:rsidP="00F906B0">
      <w:pPr>
        <w:spacing w:line="360" w:lineRule="auto"/>
        <w:ind w:firstLine="708"/>
        <w:jc w:val="both"/>
        <w:rPr>
          <w:sz w:val="26"/>
          <w:szCs w:val="26"/>
        </w:rPr>
      </w:pPr>
      <w:r w:rsidRPr="0092785B">
        <w:rPr>
          <w:sz w:val="26"/>
          <w:szCs w:val="26"/>
        </w:rPr>
        <w:t xml:space="preserve">Состояние инвестиционной ситуации в муниципальном образовании «Городской округ Ногликский» напрямую зависит от развития промышленного сектора экономики муниципального образования, в частности нефтегазового сектора, развитие которого осуществляется в рамках освоения масштабных шельфовых проектов по добыче углеводородов.  Именно в этой сфере на </w:t>
      </w:r>
      <w:r w:rsidRPr="0092785B">
        <w:rPr>
          <w:sz w:val="26"/>
          <w:szCs w:val="26"/>
        </w:rPr>
        <w:lastRenderedPageBreak/>
        <w:t xml:space="preserve">протяжении более, чем двадцати лет формируется более 98% всей инвестиционной массы муниципального образования.  </w:t>
      </w:r>
    </w:p>
    <w:p w:rsidR="00F906B0" w:rsidRPr="0092785B" w:rsidRDefault="00F906B0" w:rsidP="00F906B0">
      <w:pPr>
        <w:spacing w:line="360" w:lineRule="auto"/>
        <w:ind w:firstLine="708"/>
        <w:jc w:val="both"/>
        <w:rPr>
          <w:sz w:val="26"/>
          <w:szCs w:val="26"/>
        </w:rPr>
      </w:pPr>
      <w:r w:rsidRPr="0092785B">
        <w:rPr>
          <w:sz w:val="26"/>
          <w:szCs w:val="26"/>
        </w:rPr>
        <w:t>Тенденция формирования общего объема инвестиций за счет инвестиций, привлеченных в шельфовые проекты нефтегазового сектора, со</w:t>
      </w:r>
      <w:r w:rsidR="003D0B96" w:rsidRPr="0092785B">
        <w:rPr>
          <w:sz w:val="26"/>
          <w:szCs w:val="26"/>
        </w:rPr>
        <w:t>хранится и в период 2024–2026 годов</w:t>
      </w:r>
      <w:r w:rsidRPr="0092785B">
        <w:rPr>
          <w:sz w:val="26"/>
          <w:szCs w:val="26"/>
        </w:rPr>
        <w:t>.</w:t>
      </w:r>
    </w:p>
    <w:p w:rsidR="00F906B0" w:rsidRPr="0092785B" w:rsidRDefault="00F906B0" w:rsidP="00F906B0">
      <w:pPr>
        <w:spacing w:line="360" w:lineRule="auto"/>
        <w:ind w:firstLine="708"/>
        <w:jc w:val="both"/>
        <w:rPr>
          <w:sz w:val="26"/>
          <w:szCs w:val="26"/>
        </w:rPr>
      </w:pPr>
      <w:r w:rsidRPr="0092785B">
        <w:rPr>
          <w:sz w:val="26"/>
          <w:szCs w:val="26"/>
        </w:rPr>
        <w:t>В 2023 году по данным Сахалинстата фактическое значение показателя «Объем инвестиций в основной капитал (за исключением бюджетных средств) в расчете на одного жителя» составило</w:t>
      </w:r>
      <w:r w:rsidR="003D0B96" w:rsidRPr="0092785B">
        <w:rPr>
          <w:sz w:val="26"/>
          <w:szCs w:val="26"/>
        </w:rPr>
        <w:t xml:space="preserve"> </w:t>
      </w:r>
      <w:r w:rsidR="00375F03" w:rsidRPr="0092785B">
        <w:rPr>
          <w:sz w:val="26"/>
          <w:szCs w:val="26"/>
        </w:rPr>
        <w:t>191 641,0 рублей</w:t>
      </w:r>
      <w:r w:rsidRPr="0092785B">
        <w:rPr>
          <w:sz w:val="26"/>
          <w:szCs w:val="26"/>
        </w:rPr>
        <w:t>, что в 3,5 раза ниже факта 2022 года (факт 2</w:t>
      </w:r>
      <w:r w:rsidR="00375F03" w:rsidRPr="0092785B">
        <w:rPr>
          <w:sz w:val="26"/>
          <w:szCs w:val="26"/>
        </w:rPr>
        <w:t>021 года – 6 152 393,0 рублей</w:t>
      </w:r>
      <w:r w:rsidRPr="0092785B">
        <w:rPr>
          <w:sz w:val="26"/>
          <w:szCs w:val="26"/>
        </w:rPr>
        <w:t>, факт</w:t>
      </w:r>
      <w:r w:rsidR="00375F03" w:rsidRPr="0092785B">
        <w:rPr>
          <w:sz w:val="26"/>
          <w:szCs w:val="26"/>
        </w:rPr>
        <w:t xml:space="preserve"> 2022 года – 661 630,0 рублей</w:t>
      </w:r>
      <w:r w:rsidRPr="0092785B">
        <w:rPr>
          <w:sz w:val="26"/>
          <w:szCs w:val="26"/>
        </w:rPr>
        <w:t xml:space="preserve">). </w:t>
      </w:r>
    </w:p>
    <w:p w:rsidR="00F906B0" w:rsidRPr="0092785B" w:rsidRDefault="00F906B0" w:rsidP="00F906B0">
      <w:pPr>
        <w:spacing w:line="360" w:lineRule="auto"/>
        <w:ind w:firstLine="708"/>
        <w:jc w:val="both"/>
        <w:rPr>
          <w:sz w:val="26"/>
          <w:szCs w:val="26"/>
        </w:rPr>
      </w:pPr>
      <w:r w:rsidRPr="0092785B">
        <w:rPr>
          <w:sz w:val="26"/>
          <w:szCs w:val="26"/>
        </w:rPr>
        <w:t xml:space="preserve">На снижение показателя к уровню 2022 года влияние оказала корректировка планов компаний-инвесторов, занятых реализацией нефтегазовых проектов. Кроме того, вновь созданные российские компании ООО «Сахалинская Энергия» и ООО «Сахалин 1» находятся в процессе перехода на российский стандарт ведения бухгалтерского учета, который завершится не ранее 2024 года (устные комментарии Сахалинстата). В течение этого периода компаниями показатель объема инвестиций в основной капитал в формах статистического наблюдения отражается в целом по месту регистрации и осуществления деятельности по г. Южно-Сахалинск, а не раздельно по территориальным обособленным подразделениям, в том числе находящимся в муниципальном образовании «Городской округ Ногликский». </w:t>
      </w:r>
    </w:p>
    <w:p w:rsidR="00F906B0" w:rsidRPr="0092785B" w:rsidRDefault="003D0B96" w:rsidP="00F906B0">
      <w:pPr>
        <w:spacing w:line="360" w:lineRule="auto"/>
        <w:ind w:firstLine="708"/>
        <w:jc w:val="both"/>
        <w:rPr>
          <w:sz w:val="26"/>
          <w:szCs w:val="26"/>
        </w:rPr>
      </w:pPr>
      <w:r w:rsidRPr="0092785B">
        <w:rPr>
          <w:sz w:val="26"/>
          <w:szCs w:val="26"/>
        </w:rPr>
        <w:t>В период 2024 - 2026 годов</w:t>
      </w:r>
      <w:r w:rsidR="00F906B0" w:rsidRPr="0092785B">
        <w:rPr>
          <w:sz w:val="26"/>
          <w:szCs w:val="26"/>
        </w:rPr>
        <w:t xml:space="preserve"> планируемое значение показателя составит: </w:t>
      </w:r>
    </w:p>
    <w:p w:rsidR="00F906B0" w:rsidRPr="0092785B" w:rsidRDefault="00F906B0" w:rsidP="00F906B0">
      <w:pPr>
        <w:spacing w:line="360" w:lineRule="auto"/>
        <w:ind w:firstLine="708"/>
        <w:jc w:val="both"/>
        <w:rPr>
          <w:sz w:val="26"/>
          <w:szCs w:val="26"/>
        </w:rPr>
      </w:pPr>
      <w:r w:rsidRPr="0092785B">
        <w:rPr>
          <w:sz w:val="26"/>
          <w:szCs w:val="26"/>
        </w:rPr>
        <w:t xml:space="preserve">- в </w:t>
      </w:r>
      <w:r w:rsidR="003D0B96" w:rsidRPr="0092785B">
        <w:rPr>
          <w:sz w:val="26"/>
          <w:szCs w:val="26"/>
        </w:rPr>
        <w:t>2024</w:t>
      </w:r>
      <w:r w:rsidR="00375F03" w:rsidRPr="0092785B">
        <w:rPr>
          <w:sz w:val="26"/>
          <w:szCs w:val="26"/>
        </w:rPr>
        <w:t xml:space="preserve"> году – 192 000,0 рублей</w:t>
      </w:r>
      <w:r w:rsidR="00531A12" w:rsidRPr="0092785B">
        <w:rPr>
          <w:sz w:val="26"/>
          <w:szCs w:val="26"/>
        </w:rPr>
        <w:t>;</w:t>
      </w:r>
      <w:r w:rsidRPr="0092785B">
        <w:rPr>
          <w:sz w:val="26"/>
          <w:szCs w:val="26"/>
        </w:rPr>
        <w:t xml:space="preserve">  </w:t>
      </w:r>
    </w:p>
    <w:p w:rsidR="00F906B0" w:rsidRPr="0092785B" w:rsidRDefault="00F906B0" w:rsidP="00F906B0">
      <w:pPr>
        <w:spacing w:line="360" w:lineRule="auto"/>
        <w:ind w:firstLine="708"/>
        <w:jc w:val="both"/>
        <w:rPr>
          <w:sz w:val="26"/>
          <w:szCs w:val="26"/>
        </w:rPr>
      </w:pPr>
      <w:r w:rsidRPr="0092785B">
        <w:rPr>
          <w:sz w:val="26"/>
          <w:szCs w:val="26"/>
        </w:rPr>
        <w:t xml:space="preserve">- в </w:t>
      </w:r>
      <w:r w:rsidR="003D0B96" w:rsidRPr="0092785B">
        <w:rPr>
          <w:sz w:val="26"/>
          <w:szCs w:val="26"/>
        </w:rPr>
        <w:t>20</w:t>
      </w:r>
      <w:r w:rsidR="00375F03" w:rsidRPr="0092785B">
        <w:rPr>
          <w:sz w:val="26"/>
          <w:szCs w:val="26"/>
        </w:rPr>
        <w:t>25 году – 193 000,0 рублей</w:t>
      </w:r>
      <w:r w:rsidR="00531A12" w:rsidRPr="0092785B">
        <w:rPr>
          <w:sz w:val="26"/>
          <w:szCs w:val="26"/>
        </w:rPr>
        <w:t>;</w:t>
      </w:r>
      <w:r w:rsidRPr="0092785B">
        <w:rPr>
          <w:sz w:val="26"/>
          <w:szCs w:val="26"/>
        </w:rPr>
        <w:t xml:space="preserve">  </w:t>
      </w:r>
    </w:p>
    <w:p w:rsidR="00F906B0" w:rsidRPr="0092785B" w:rsidRDefault="00F906B0" w:rsidP="00F906B0">
      <w:pPr>
        <w:spacing w:line="360" w:lineRule="auto"/>
        <w:ind w:firstLine="708"/>
        <w:jc w:val="both"/>
        <w:rPr>
          <w:sz w:val="26"/>
          <w:szCs w:val="26"/>
        </w:rPr>
      </w:pPr>
      <w:r w:rsidRPr="0092785B">
        <w:rPr>
          <w:sz w:val="26"/>
          <w:szCs w:val="26"/>
        </w:rPr>
        <w:t>- в</w:t>
      </w:r>
      <w:r w:rsidR="003D0B96" w:rsidRPr="0092785B">
        <w:rPr>
          <w:sz w:val="26"/>
          <w:szCs w:val="26"/>
        </w:rPr>
        <w:t xml:space="preserve"> 20</w:t>
      </w:r>
      <w:r w:rsidR="00375F03" w:rsidRPr="0092785B">
        <w:rPr>
          <w:sz w:val="26"/>
          <w:szCs w:val="26"/>
        </w:rPr>
        <w:t>26 году – 194 000,0 рублей</w:t>
      </w:r>
      <w:r w:rsidR="003D0B96" w:rsidRPr="0092785B">
        <w:rPr>
          <w:sz w:val="26"/>
          <w:szCs w:val="26"/>
        </w:rPr>
        <w:t>.</w:t>
      </w:r>
      <w:r w:rsidR="00734A44" w:rsidRPr="0092785B">
        <w:rPr>
          <w:sz w:val="26"/>
          <w:szCs w:val="26"/>
        </w:rPr>
        <w:t xml:space="preserve"> </w:t>
      </w:r>
    </w:p>
    <w:p w:rsidR="00F906B0" w:rsidRPr="0092785B" w:rsidRDefault="00F906B0" w:rsidP="00F906B0">
      <w:pPr>
        <w:spacing w:line="360" w:lineRule="auto"/>
        <w:ind w:firstLine="708"/>
        <w:jc w:val="both"/>
        <w:rPr>
          <w:sz w:val="26"/>
          <w:szCs w:val="26"/>
        </w:rPr>
      </w:pPr>
      <w:r w:rsidRPr="0092785B">
        <w:rPr>
          <w:sz w:val="26"/>
          <w:szCs w:val="26"/>
        </w:rPr>
        <w:t>В заявленном периоде помимо инвестиций нефтегазового сектора развитие местной экономики будет обеспечено за счет инвестиций малого и среднего бизнеса в следующих отраслях:</w:t>
      </w:r>
    </w:p>
    <w:p w:rsidR="00F906B0" w:rsidRPr="0092785B" w:rsidRDefault="00F906B0" w:rsidP="00F906B0">
      <w:pPr>
        <w:spacing w:line="360" w:lineRule="auto"/>
        <w:ind w:firstLine="708"/>
        <w:jc w:val="both"/>
        <w:rPr>
          <w:sz w:val="26"/>
          <w:szCs w:val="26"/>
        </w:rPr>
      </w:pPr>
      <w:r w:rsidRPr="0092785B">
        <w:rPr>
          <w:sz w:val="26"/>
          <w:szCs w:val="26"/>
        </w:rPr>
        <w:t>- сферы потребительского рынка –строительство объектов гостиничного хозяйства, общественного питания и торговли, оказания услуг (СТО);</w:t>
      </w:r>
    </w:p>
    <w:p w:rsidR="00F906B0" w:rsidRPr="0092785B" w:rsidRDefault="00F906B0" w:rsidP="00F906B0">
      <w:pPr>
        <w:spacing w:line="360" w:lineRule="auto"/>
        <w:ind w:firstLine="708"/>
        <w:jc w:val="both"/>
        <w:rPr>
          <w:sz w:val="26"/>
          <w:szCs w:val="26"/>
        </w:rPr>
      </w:pPr>
      <w:r w:rsidRPr="0092785B">
        <w:rPr>
          <w:sz w:val="26"/>
          <w:szCs w:val="26"/>
        </w:rPr>
        <w:t>-  рыбопромышленного комплекса и рыбоводства– строительство новых мощностей по переработки ВБР, строительство рыборазводного завода;</w:t>
      </w:r>
    </w:p>
    <w:p w:rsidR="00F906B0" w:rsidRPr="0092785B" w:rsidRDefault="00F906B0" w:rsidP="00F906B0">
      <w:pPr>
        <w:spacing w:line="360" w:lineRule="auto"/>
        <w:ind w:firstLine="708"/>
        <w:jc w:val="both"/>
        <w:rPr>
          <w:sz w:val="26"/>
          <w:szCs w:val="26"/>
        </w:rPr>
      </w:pPr>
      <w:r w:rsidRPr="0092785B">
        <w:rPr>
          <w:sz w:val="26"/>
          <w:szCs w:val="26"/>
        </w:rPr>
        <w:t>- транспорт и складское хозяйство – строительство объектов складского хозяйства, административных зданий;</w:t>
      </w:r>
    </w:p>
    <w:p w:rsidR="00F906B0" w:rsidRPr="0092785B" w:rsidRDefault="00F906B0" w:rsidP="00F906B0">
      <w:pPr>
        <w:spacing w:line="360" w:lineRule="auto"/>
        <w:ind w:firstLine="708"/>
        <w:jc w:val="both"/>
        <w:rPr>
          <w:sz w:val="26"/>
          <w:szCs w:val="26"/>
        </w:rPr>
      </w:pPr>
      <w:r w:rsidRPr="0092785B">
        <w:rPr>
          <w:sz w:val="26"/>
          <w:szCs w:val="26"/>
        </w:rPr>
        <w:lastRenderedPageBreak/>
        <w:t xml:space="preserve">- приобретения оборудования и </w:t>
      </w:r>
      <w:proofErr w:type="spellStart"/>
      <w:r w:rsidRPr="0092785B">
        <w:rPr>
          <w:sz w:val="26"/>
          <w:szCs w:val="26"/>
        </w:rPr>
        <w:t>спец.техники</w:t>
      </w:r>
      <w:proofErr w:type="spellEnd"/>
      <w:r w:rsidRPr="0092785B">
        <w:rPr>
          <w:sz w:val="26"/>
          <w:szCs w:val="26"/>
        </w:rPr>
        <w:t xml:space="preserve"> действующими компаниями в различных отраслях экономики.</w:t>
      </w:r>
    </w:p>
    <w:p w:rsidR="00F906B0" w:rsidRPr="0092785B" w:rsidRDefault="00F906B0" w:rsidP="00F906B0">
      <w:pPr>
        <w:spacing w:line="360" w:lineRule="auto"/>
        <w:ind w:firstLine="708"/>
        <w:jc w:val="both"/>
        <w:rPr>
          <w:sz w:val="26"/>
          <w:szCs w:val="26"/>
        </w:rPr>
      </w:pPr>
      <w:r w:rsidRPr="0092785B">
        <w:rPr>
          <w:sz w:val="26"/>
          <w:szCs w:val="26"/>
        </w:rPr>
        <w:t>По оценке объем инвестиционных потоков в этих сферах в совокупности составит от 150,0 до 350,0 млн. рублей в год в зависимости от состояния экономики и инвестиционной активности бизнеса. В рамках реализации полномочий, определенных действующим законодательством, деятельность органов местного самоуправления направлена на создание благоприятных условий для</w:t>
      </w:r>
      <w:r w:rsidR="00734A44" w:rsidRPr="0092785B">
        <w:rPr>
          <w:sz w:val="26"/>
          <w:szCs w:val="26"/>
        </w:rPr>
        <w:t xml:space="preserve"> привлечения</w:t>
      </w:r>
      <w:r w:rsidRPr="0092785B">
        <w:rPr>
          <w:sz w:val="26"/>
          <w:szCs w:val="26"/>
        </w:rPr>
        <w:t xml:space="preserve"> инвестиций в экономику </w:t>
      </w:r>
      <w:r w:rsidRPr="0092785B">
        <w:rPr>
          <w:color w:val="FF0000"/>
          <w:sz w:val="26"/>
          <w:szCs w:val="26"/>
        </w:rPr>
        <w:t xml:space="preserve"> </w:t>
      </w:r>
      <w:r w:rsidR="00734A44" w:rsidRPr="0092785B">
        <w:rPr>
          <w:color w:val="FF0000"/>
          <w:sz w:val="26"/>
          <w:szCs w:val="26"/>
        </w:rPr>
        <w:t xml:space="preserve"> </w:t>
      </w:r>
      <w:r w:rsidR="00375F03" w:rsidRPr="0092785B">
        <w:rPr>
          <w:sz w:val="26"/>
          <w:szCs w:val="26"/>
        </w:rPr>
        <w:t>муниципального образования</w:t>
      </w:r>
      <w:r w:rsidR="00734A44" w:rsidRPr="0092785B">
        <w:rPr>
          <w:color w:val="FF0000"/>
          <w:sz w:val="26"/>
          <w:szCs w:val="26"/>
        </w:rPr>
        <w:t xml:space="preserve"> </w:t>
      </w:r>
      <w:r w:rsidRPr="0092785B">
        <w:rPr>
          <w:sz w:val="26"/>
          <w:szCs w:val="26"/>
        </w:rPr>
        <w:t>и сохранение мер поддержки малого бизнеса в рамках реализации мероприятий муниципальных программы «Развитие инвестиционного потенциала муниципального образования «Городской округ Ногликский» и «Стимулирование экономической активности в муниципальном образовании «Городской округ Ногликский».</w:t>
      </w:r>
    </w:p>
    <w:p w:rsidR="0010730B" w:rsidRPr="0092785B" w:rsidRDefault="0010730B" w:rsidP="00C36237">
      <w:pPr>
        <w:spacing w:line="360" w:lineRule="auto"/>
        <w:ind w:firstLine="708"/>
        <w:jc w:val="both"/>
        <w:rPr>
          <w:b/>
          <w:i/>
          <w:sz w:val="26"/>
          <w:szCs w:val="26"/>
        </w:rPr>
      </w:pPr>
      <w:r w:rsidRPr="0092785B">
        <w:rPr>
          <w:b/>
          <w:i/>
          <w:sz w:val="26"/>
          <w:szCs w:val="26"/>
        </w:rPr>
        <w:t>Показатель 4</w:t>
      </w:r>
      <w:r w:rsidR="00CD60DD" w:rsidRPr="0092785B">
        <w:rPr>
          <w:b/>
          <w:i/>
          <w:sz w:val="26"/>
          <w:szCs w:val="26"/>
        </w:rPr>
        <w:t xml:space="preserve">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w:t>
      </w:r>
    </w:p>
    <w:p w:rsidR="00F906B0" w:rsidRPr="0092785B" w:rsidRDefault="00F906B0" w:rsidP="00F906B0">
      <w:pPr>
        <w:spacing w:line="360" w:lineRule="auto"/>
        <w:ind w:firstLine="709"/>
        <w:jc w:val="both"/>
        <w:rPr>
          <w:iCs/>
          <w:sz w:val="26"/>
          <w:szCs w:val="26"/>
        </w:rPr>
      </w:pPr>
      <w:r w:rsidRPr="0092785B">
        <w:rPr>
          <w:iCs/>
          <w:sz w:val="26"/>
          <w:szCs w:val="26"/>
        </w:rPr>
        <w:t xml:space="preserve">            Доля площади земельных участков, являющихся объектами налогообложения земельным налогом, в общей площади территории муниципального образования составила в 2021 году – 15,08%, в 2022 году 15,09%, в 2023 году 15,10%.  В последующем периоде ожидается незначительный рост показателя.</w:t>
      </w:r>
    </w:p>
    <w:p w:rsidR="00F906B0" w:rsidRPr="0092785B" w:rsidRDefault="00F906B0" w:rsidP="00F906B0">
      <w:pPr>
        <w:spacing w:line="360" w:lineRule="auto"/>
        <w:ind w:firstLine="709"/>
        <w:jc w:val="both"/>
        <w:rPr>
          <w:iCs/>
          <w:sz w:val="26"/>
          <w:szCs w:val="26"/>
        </w:rPr>
      </w:pPr>
      <w:r w:rsidRPr="0092785B">
        <w:rPr>
          <w:iCs/>
          <w:sz w:val="26"/>
          <w:szCs w:val="26"/>
        </w:rPr>
        <w:t>Плановый показатель на 2024-2026 годы:</w:t>
      </w:r>
    </w:p>
    <w:p w:rsidR="00F906B0" w:rsidRPr="0092785B" w:rsidRDefault="003D0B96" w:rsidP="00F906B0">
      <w:pPr>
        <w:spacing w:line="360" w:lineRule="auto"/>
        <w:ind w:firstLine="709"/>
        <w:jc w:val="both"/>
        <w:rPr>
          <w:iCs/>
          <w:sz w:val="26"/>
          <w:szCs w:val="26"/>
        </w:rPr>
      </w:pPr>
      <w:r w:rsidRPr="0092785B">
        <w:rPr>
          <w:iCs/>
          <w:sz w:val="26"/>
          <w:szCs w:val="26"/>
        </w:rPr>
        <w:t xml:space="preserve">в </w:t>
      </w:r>
      <w:r w:rsidR="00F906B0" w:rsidRPr="0092785B">
        <w:rPr>
          <w:iCs/>
          <w:sz w:val="26"/>
          <w:szCs w:val="26"/>
        </w:rPr>
        <w:t xml:space="preserve">2024 </w:t>
      </w:r>
      <w:r w:rsidR="00B336A0" w:rsidRPr="0092785B">
        <w:rPr>
          <w:iCs/>
          <w:sz w:val="26"/>
          <w:szCs w:val="26"/>
        </w:rPr>
        <w:t xml:space="preserve">году </w:t>
      </w:r>
      <w:r w:rsidRPr="0092785B">
        <w:rPr>
          <w:iCs/>
          <w:sz w:val="26"/>
          <w:szCs w:val="26"/>
        </w:rPr>
        <w:t>-  15,11</w:t>
      </w:r>
      <w:r w:rsidR="00F906B0" w:rsidRPr="0092785B">
        <w:rPr>
          <w:iCs/>
          <w:sz w:val="26"/>
          <w:szCs w:val="26"/>
        </w:rPr>
        <w:t>%,</w:t>
      </w:r>
    </w:p>
    <w:p w:rsidR="00F906B0" w:rsidRPr="0092785B" w:rsidRDefault="00F906B0" w:rsidP="00F906B0">
      <w:pPr>
        <w:spacing w:line="360" w:lineRule="auto"/>
        <w:ind w:firstLine="709"/>
        <w:jc w:val="both"/>
        <w:rPr>
          <w:iCs/>
          <w:sz w:val="26"/>
          <w:szCs w:val="26"/>
        </w:rPr>
      </w:pPr>
      <w:r w:rsidRPr="0092785B">
        <w:rPr>
          <w:iCs/>
          <w:sz w:val="26"/>
          <w:szCs w:val="26"/>
        </w:rPr>
        <w:t xml:space="preserve">2025 </w:t>
      </w:r>
      <w:r w:rsidR="00B336A0" w:rsidRPr="0092785B">
        <w:rPr>
          <w:iCs/>
          <w:sz w:val="26"/>
          <w:szCs w:val="26"/>
        </w:rPr>
        <w:t xml:space="preserve">году </w:t>
      </w:r>
      <w:r w:rsidRPr="0092785B">
        <w:rPr>
          <w:iCs/>
          <w:sz w:val="26"/>
          <w:szCs w:val="26"/>
        </w:rPr>
        <w:t>-</w:t>
      </w:r>
      <w:r w:rsidR="00B336A0" w:rsidRPr="0092785B">
        <w:rPr>
          <w:iCs/>
          <w:sz w:val="26"/>
          <w:szCs w:val="26"/>
        </w:rPr>
        <w:t xml:space="preserve"> </w:t>
      </w:r>
      <w:r w:rsidRPr="0092785B">
        <w:rPr>
          <w:iCs/>
          <w:sz w:val="26"/>
          <w:szCs w:val="26"/>
        </w:rPr>
        <w:t>15,1</w:t>
      </w:r>
      <w:r w:rsidR="003D0B96" w:rsidRPr="0092785B">
        <w:rPr>
          <w:iCs/>
          <w:sz w:val="26"/>
          <w:szCs w:val="26"/>
        </w:rPr>
        <w:t>2</w:t>
      </w:r>
      <w:r w:rsidRPr="0092785B">
        <w:rPr>
          <w:iCs/>
          <w:sz w:val="26"/>
          <w:szCs w:val="26"/>
        </w:rPr>
        <w:t>%,</w:t>
      </w:r>
    </w:p>
    <w:p w:rsidR="00F906B0" w:rsidRPr="0092785B" w:rsidRDefault="00F906B0" w:rsidP="00F906B0">
      <w:pPr>
        <w:spacing w:line="360" w:lineRule="auto"/>
        <w:ind w:firstLine="709"/>
        <w:jc w:val="both"/>
        <w:rPr>
          <w:iCs/>
          <w:sz w:val="26"/>
          <w:szCs w:val="26"/>
        </w:rPr>
      </w:pPr>
      <w:r w:rsidRPr="0092785B">
        <w:rPr>
          <w:iCs/>
          <w:sz w:val="26"/>
          <w:szCs w:val="26"/>
        </w:rPr>
        <w:t>2026</w:t>
      </w:r>
      <w:r w:rsidR="00B336A0" w:rsidRPr="0092785B">
        <w:rPr>
          <w:iCs/>
          <w:sz w:val="26"/>
          <w:szCs w:val="26"/>
        </w:rPr>
        <w:t xml:space="preserve"> году </w:t>
      </w:r>
      <w:r w:rsidRPr="0092785B">
        <w:rPr>
          <w:iCs/>
          <w:sz w:val="26"/>
          <w:szCs w:val="26"/>
        </w:rPr>
        <w:t>-15,1</w:t>
      </w:r>
      <w:r w:rsidR="003D0B96" w:rsidRPr="0092785B">
        <w:rPr>
          <w:iCs/>
          <w:sz w:val="26"/>
          <w:szCs w:val="26"/>
        </w:rPr>
        <w:t>3</w:t>
      </w:r>
      <w:r w:rsidRPr="0092785B">
        <w:rPr>
          <w:iCs/>
          <w:sz w:val="26"/>
          <w:szCs w:val="26"/>
        </w:rPr>
        <w:t xml:space="preserve">%.   </w:t>
      </w:r>
    </w:p>
    <w:p w:rsidR="002273CA" w:rsidRPr="0092785B" w:rsidRDefault="0005092C" w:rsidP="004F6138">
      <w:pPr>
        <w:spacing w:line="360" w:lineRule="auto"/>
        <w:ind w:firstLine="709"/>
        <w:jc w:val="both"/>
        <w:rPr>
          <w:b/>
          <w:i/>
          <w:iCs/>
          <w:sz w:val="26"/>
          <w:szCs w:val="26"/>
        </w:rPr>
      </w:pPr>
      <w:r w:rsidRPr="0092785B">
        <w:rPr>
          <w:b/>
          <w:i/>
          <w:iCs/>
          <w:sz w:val="26"/>
          <w:szCs w:val="26"/>
        </w:rPr>
        <w:t xml:space="preserve">Показатель </w:t>
      </w:r>
      <w:r w:rsidR="002273CA" w:rsidRPr="0092785B">
        <w:rPr>
          <w:b/>
          <w:i/>
          <w:iCs/>
          <w:sz w:val="26"/>
          <w:szCs w:val="26"/>
        </w:rPr>
        <w:t>5</w:t>
      </w:r>
      <w:r w:rsidR="00CD60DD" w:rsidRPr="0092785B">
        <w:rPr>
          <w:b/>
          <w:i/>
          <w:iCs/>
          <w:sz w:val="26"/>
          <w:szCs w:val="26"/>
        </w:rPr>
        <w:t xml:space="preserve"> «Доля прибыльных сельскохозяйственных организаций в общем их числе»</w:t>
      </w:r>
    </w:p>
    <w:p w:rsidR="00034E7E" w:rsidRPr="0092785B" w:rsidRDefault="00034E7E" w:rsidP="00034E7E">
      <w:pPr>
        <w:spacing w:line="360" w:lineRule="auto"/>
        <w:ind w:firstLine="709"/>
        <w:jc w:val="both"/>
        <w:rPr>
          <w:iCs/>
          <w:sz w:val="26"/>
          <w:szCs w:val="26"/>
        </w:rPr>
      </w:pPr>
      <w:r w:rsidRPr="0092785B">
        <w:rPr>
          <w:iCs/>
          <w:sz w:val="26"/>
          <w:szCs w:val="26"/>
        </w:rPr>
        <w:t>Доля прибыльных сельскохозяйственных организаций в общем и</w:t>
      </w:r>
      <w:r w:rsidR="00174D33" w:rsidRPr="0092785B">
        <w:rPr>
          <w:iCs/>
          <w:sz w:val="26"/>
          <w:szCs w:val="26"/>
        </w:rPr>
        <w:t>х числе в 202</w:t>
      </w:r>
      <w:r w:rsidR="00F906B0" w:rsidRPr="0092785B">
        <w:rPr>
          <w:iCs/>
          <w:sz w:val="26"/>
          <w:szCs w:val="26"/>
        </w:rPr>
        <w:t>1</w:t>
      </w:r>
      <w:r w:rsidR="00D908EA" w:rsidRPr="0092785B">
        <w:rPr>
          <w:iCs/>
          <w:sz w:val="26"/>
          <w:szCs w:val="26"/>
        </w:rPr>
        <w:t xml:space="preserve"> году составила 0</w:t>
      </w:r>
      <w:r w:rsidR="00FA55B4" w:rsidRPr="0092785B">
        <w:rPr>
          <w:iCs/>
          <w:sz w:val="26"/>
          <w:szCs w:val="26"/>
        </w:rPr>
        <w:t>%</w:t>
      </w:r>
      <w:r w:rsidR="00174D33" w:rsidRPr="0092785B">
        <w:rPr>
          <w:iCs/>
          <w:sz w:val="26"/>
          <w:szCs w:val="26"/>
        </w:rPr>
        <w:t>, в 202</w:t>
      </w:r>
      <w:r w:rsidR="00F906B0" w:rsidRPr="0092785B">
        <w:rPr>
          <w:iCs/>
          <w:sz w:val="26"/>
          <w:szCs w:val="26"/>
        </w:rPr>
        <w:t>2</w:t>
      </w:r>
      <w:r w:rsidR="00D908EA" w:rsidRPr="0092785B">
        <w:rPr>
          <w:iCs/>
          <w:sz w:val="26"/>
          <w:szCs w:val="26"/>
        </w:rPr>
        <w:t xml:space="preserve"> году – 0</w:t>
      </w:r>
      <w:r w:rsidR="00FA55B4" w:rsidRPr="0092785B">
        <w:rPr>
          <w:iCs/>
          <w:sz w:val="26"/>
          <w:szCs w:val="26"/>
        </w:rPr>
        <w:t>%</w:t>
      </w:r>
      <w:r w:rsidR="008954D1" w:rsidRPr="0092785B">
        <w:rPr>
          <w:iCs/>
          <w:sz w:val="26"/>
          <w:szCs w:val="26"/>
        </w:rPr>
        <w:t>, в 202</w:t>
      </w:r>
      <w:r w:rsidR="00F906B0" w:rsidRPr="0092785B">
        <w:rPr>
          <w:iCs/>
          <w:sz w:val="26"/>
          <w:szCs w:val="26"/>
        </w:rPr>
        <w:t>3</w:t>
      </w:r>
      <w:r w:rsidR="00D908EA" w:rsidRPr="0092785B">
        <w:rPr>
          <w:iCs/>
          <w:sz w:val="26"/>
          <w:szCs w:val="26"/>
        </w:rPr>
        <w:t xml:space="preserve"> году – 0</w:t>
      </w:r>
      <w:r w:rsidR="00FA55B4" w:rsidRPr="0092785B">
        <w:rPr>
          <w:iCs/>
          <w:sz w:val="26"/>
          <w:szCs w:val="26"/>
        </w:rPr>
        <w:t>%</w:t>
      </w:r>
      <w:r w:rsidR="008954D1" w:rsidRPr="0092785B">
        <w:rPr>
          <w:iCs/>
          <w:sz w:val="26"/>
          <w:szCs w:val="26"/>
        </w:rPr>
        <w:t>.</w:t>
      </w:r>
    </w:p>
    <w:p w:rsidR="00034E7E" w:rsidRPr="0092785B" w:rsidRDefault="007D5C5A" w:rsidP="00F66721">
      <w:pPr>
        <w:spacing w:line="360" w:lineRule="auto"/>
        <w:ind w:firstLine="708"/>
        <w:jc w:val="both"/>
        <w:rPr>
          <w:iCs/>
          <w:sz w:val="26"/>
          <w:szCs w:val="26"/>
        </w:rPr>
      </w:pPr>
      <w:r w:rsidRPr="0092785B">
        <w:rPr>
          <w:iCs/>
          <w:sz w:val="26"/>
          <w:szCs w:val="26"/>
        </w:rPr>
        <w:t>Доля прибыльных сельскохозяйственных организаций в общем их числе, в отношении сельскохозяйственных организаций, являющихся получателями государс</w:t>
      </w:r>
      <w:r w:rsidR="008954D1" w:rsidRPr="0092785B">
        <w:rPr>
          <w:iCs/>
          <w:sz w:val="26"/>
          <w:szCs w:val="26"/>
        </w:rPr>
        <w:t>твенной поддержки по итогам 202</w:t>
      </w:r>
      <w:r w:rsidR="00F906B0" w:rsidRPr="0092785B">
        <w:rPr>
          <w:iCs/>
          <w:sz w:val="26"/>
          <w:szCs w:val="26"/>
        </w:rPr>
        <w:t>3</w:t>
      </w:r>
      <w:r w:rsidRPr="0092785B">
        <w:rPr>
          <w:iCs/>
          <w:sz w:val="26"/>
          <w:szCs w:val="26"/>
        </w:rPr>
        <w:t xml:space="preserve"> года, составляет 0</w:t>
      </w:r>
      <w:r w:rsidR="00F408AF" w:rsidRPr="0092785B">
        <w:rPr>
          <w:iCs/>
          <w:sz w:val="26"/>
          <w:szCs w:val="26"/>
        </w:rPr>
        <w:t>%, как и годами ранее.</w:t>
      </w:r>
      <w:r w:rsidRPr="0092785B">
        <w:rPr>
          <w:iCs/>
          <w:sz w:val="26"/>
          <w:szCs w:val="26"/>
        </w:rPr>
        <w:t xml:space="preserve"> На территории муниципального образования «Городской округ «Ногликский» </w:t>
      </w:r>
      <w:r w:rsidRPr="0092785B">
        <w:rPr>
          <w:iCs/>
          <w:sz w:val="26"/>
          <w:szCs w:val="26"/>
        </w:rPr>
        <w:lastRenderedPageBreak/>
        <w:t>отсутствуют сельскохозяйственные организации.</w:t>
      </w:r>
      <w:r w:rsidR="00034E7E" w:rsidRPr="0092785B">
        <w:rPr>
          <w:iCs/>
          <w:sz w:val="26"/>
          <w:szCs w:val="26"/>
        </w:rPr>
        <w:t xml:space="preserve"> В связи с этим прогнозные показатели составят:</w:t>
      </w:r>
    </w:p>
    <w:p w:rsidR="00034E7E" w:rsidRPr="0092785B" w:rsidRDefault="00BC3247" w:rsidP="00F66721">
      <w:pPr>
        <w:spacing w:line="360" w:lineRule="auto"/>
        <w:ind w:firstLine="708"/>
        <w:jc w:val="both"/>
        <w:rPr>
          <w:iCs/>
          <w:sz w:val="26"/>
          <w:szCs w:val="26"/>
        </w:rPr>
      </w:pPr>
      <w:r w:rsidRPr="0092785B">
        <w:rPr>
          <w:iCs/>
          <w:sz w:val="26"/>
          <w:szCs w:val="26"/>
        </w:rPr>
        <w:t xml:space="preserve">в </w:t>
      </w:r>
      <w:r w:rsidR="00034E7E" w:rsidRPr="0092785B">
        <w:rPr>
          <w:iCs/>
          <w:sz w:val="26"/>
          <w:szCs w:val="26"/>
        </w:rPr>
        <w:t>202</w:t>
      </w:r>
      <w:r w:rsidR="00F906B0" w:rsidRPr="0092785B">
        <w:rPr>
          <w:iCs/>
          <w:sz w:val="26"/>
          <w:szCs w:val="26"/>
        </w:rPr>
        <w:t>4</w:t>
      </w:r>
      <w:r w:rsidR="00712982" w:rsidRPr="0092785B">
        <w:rPr>
          <w:iCs/>
          <w:sz w:val="26"/>
          <w:szCs w:val="26"/>
        </w:rPr>
        <w:t xml:space="preserve"> году - </w:t>
      </w:r>
      <w:r w:rsidR="00034E7E" w:rsidRPr="0092785B">
        <w:rPr>
          <w:iCs/>
          <w:sz w:val="26"/>
          <w:szCs w:val="26"/>
        </w:rPr>
        <w:t xml:space="preserve"> 0%;</w:t>
      </w:r>
    </w:p>
    <w:p w:rsidR="00034E7E" w:rsidRPr="0092785B" w:rsidRDefault="00BC3247" w:rsidP="00F66721">
      <w:pPr>
        <w:spacing w:line="360" w:lineRule="auto"/>
        <w:ind w:firstLine="708"/>
        <w:jc w:val="both"/>
        <w:rPr>
          <w:iCs/>
          <w:sz w:val="26"/>
          <w:szCs w:val="26"/>
        </w:rPr>
      </w:pPr>
      <w:r w:rsidRPr="0092785B">
        <w:rPr>
          <w:iCs/>
          <w:sz w:val="26"/>
          <w:szCs w:val="26"/>
        </w:rPr>
        <w:t xml:space="preserve">в </w:t>
      </w:r>
      <w:r w:rsidR="00034E7E" w:rsidRPr="0092785B">
        <w:rPr>
          <w:iCs/>
          <w:sz w:val="26"/>
          <w:szCs w:val="26"/>
        </w:rPr>
        <w:t>2</w:t>
      </w:r>
      <w:r w:rsidR="00174D33" w:rsidRPr="0092785B">
        <w:rPr>
          <w:iCs/>
          <w:sz w:val="26"/>
          <w:szCs w:val="26"/>
        </w:rPr>
        <w:t>02</w:t>
      </w:r>
      <w:r w:rsidR="00F906B0" w:rsidRPr="0092785B">
        <w:rPr>
          <w:iCs/>
          <w:sz w:val="26"/>
          <w:szCs w:val="26"/>
        </w:rPr>
        <w:t>5</w:t>
      </w:r>
      <w:r w:rsidR="00034E7E" w:rsidRPr="0092785B">
        <w:rPr>
          <w:iCs/>
          <w:sz w:val="26"/>
          <w:szCs w:val="26"/>
        </w:rPr>
        <w:t xml:space="preserve"> г</w:t>
      </w:r>
      <w:r w:rsidR="00712982" w:rsidRPr="0092785B">
        <w:rPr>
          <w:iCs/>
          <w:sz w:val="26"/>
          <w:szCs w:val="26"/>
        </w:rPr>
        <w:t>оду</w:t>
      </w:r>
      <w:r w:rsidR="00034E7E" w:rsidRPr="0092785B">
        <w:rPr>
          <w:iCs/>
          <w:sz w:val="26"/>
          <w:szCs w:val="26"/>
        </w:rPr>
        <w:t xml:space="preserve"> – 0%;</w:t>
      </w:r>
    </w:p>
    <w:p w:rsidR="00F66721" w:rsidRPr="0092785B" w:rsidRDefault="00BC3247" w:rsidP="00F66721">
      <w:pPr>
        <w:spacing w:line="360" w:lineRule="auto"/>
        <w:ind w:firstLine="708"/>
        <w:jc w:val="both"/>
        <w:rPr>
          <w:b/>
          <w:sz w:val="26"/>
          <w:szCs w:val="26"/>
        </w:rPr>
      </w:pPr>
      <w:r w:rsidRPr="0092785B">
        <w:rPr>
          <w:iCs/>
          <w:sz w:val="26"/>
          <w:szCs w:val="26"/>
        </w:rPr>
        <w:t xml:space="preserve">в </w:t>
      </w:r>
      <w:r w:rsidR="00034E7E" w:rsidRPr="0092785B">
        <w:rPr>
          <w:iCs/>
          <w:sz w:val="26"/>
          <w:szCs w:val="26"/>
        </w:rPr>
        <w:t>202</w:t>
      </w:r>
      <w:r w:rsidR="00F906B0" w:rsidRPr="0092785B">
        <w:rPr>
          <w:iCs/>
          <w:sz w:val="26"/>
          <w:szCs w:val="26"/>
        </w:rPr>
        <w:t>6</w:t>
      </w:r>
      <w:r w:rsidR="00034E7E" w:rsidRPr="0092785B">
        <w:rPr>
          <w:iCs/>
          <w:sz w:val="26"/>
          <w:szCs w:val="26"/>
        </w:rPr>
        <w:t xml:space="preserve"> г</w:t>
      </w:r>
      <w:r w:rsidR="00712982" w:rsidRPr="0092785B">
        <w:rPr>
          <w:iCs/>
          <w:sz w:val="26"/>
          <w:szCs w:val="26"/>
        </w:rPr>
        <w:t>оду</w:t>
      </w:r>
      <w:r w:rsidR="00034E7E" w:rsidRPr="0092785B">
        <w:rPr>
          <w:iCs/>
          <w:sz w:val="26"/>
          <w:szCs w:val="26"/>
        </w:rPr>
        <w:t xml:space="preserve"> – 0%.</w:t>
      </w:r>
      <w:r w:rsidR="00F66721" w:rsidRPr="0092785B">
        <w:rPr>
          <w:b/>
          <w:sz w:val="26"/>
          <w:szCs w:val="26"/>
          <w:highlight w:val="yellow"/>
        </w:rPr>
        <w:t xml:space="preserve"> </w:t>
      </w:r>
    </w:p>
    <w:p w:rsidR="0005092C" w:rsidRPr="0092785B" w:rsidRDefault="0010730B" w:rsidP="004F6138">
      <w:pPr>
        <w:spacing w:line="360" w:lineRule="auto"/>
        <w:jc w:val="both"/>
        <w:rPr>
          <w:b/>
          <w:i/>
          <w:sz w:val="26"/>
          <w:szCs w:val="26"/>
        </w:rPr>
      </w:pPr>
      <w:r w:rsidRPr="0092785B">
        <w:rPr>
          <w:b/>
          <w:i/>
          <w:sz w:val="26"/>
          <w:szCs w:val="26"/>
        </w:rPr>
        <w:tab/>
        <w:t>Показатель 6</w:t>
      </w:r>
      <w:r w:rsidR="00CD60DD" w:rsidRPr="0092785B">
        <w:rPr>
          <w:b/>
          <w:i/>
          <w:sz w:val="26"/>
          <w:szCs w:val="26"/>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223C2D" w:rsidRPr="0092785B" w:rsidRDefault="00223C2D" w:rsidP="00223C2D">
      <w:pPr>
        <w:spacing w:line="360" w:lineRule="auto"/>
        <w:ind w:firstLine="567"/>
        <w:jc w:val="both"/>
        <w:rPr>
          <w:sz w:val="26"/>
          <w:szCs w:val="26"/>
        </w:rPr>
      </w:pPr>
      <w:r w:rsidRPr="0092785B">
        <w:rPr>
          <w:sz w:val="26"/>
          <w:szCs w:val="26"/>
        </w:rPr>
        <w:t>Доля автомобильных дорог, не отвечающих нормативным требованиям в 2021 году составила – 56,9%, в 2022 году – 56,9%. В 2023 году показатель составил 51,8%.</w:t>
      </w:r>
    </w:p>
    <w:p w:rsidR="00223C2D" w:rsidRPr="0092785B" w:rsidRDefault="00223C2D" w:rsidP="00223C2D">
      <w:pPr>
        <w:spacing w:line="360" w:lineRule="auto"/>
        <w:ind w:firstLine="567"/>
        <w:jc w:val="both"/>
        <w:rPr>
          <w:sz w:val="26"/>
          <w:szCs w:val="26"/>
        </w:rPr>
      </w:pPr>
      <w:r w:rsidRPr="0092785B">
        <w:rPr>
          <w:sz w:val="26"/>
          <w:szCs w:val="26"/>
        </w:rPr>
        <w:t>В 2023</w:t>
      </w:r>
      <w:r w:rsidR="00BC3247" w:rsidRPr="0092785B">
        <w:rPr>
          <w:sz w:val="26"/>
          <w:szCs w:val="26"/>
        </w:rPr>
        <w:t xml:space="preserve"> году из 87,2 км автомобильных дорог 45,2 км</w:t>
      </w:r>
      <w:r w:rsidRPr="0092785B">
        <w:rPr>
          <w:sz w:val="26"/>
          <w:szCs w:val="26"/>
        </w:rPr>
        <w:t xml:space="preserve"> дорог не соответствует нормативным требованиям. В результате проведенной в 2023 году инвентаризации были выявлены автомобильные дороги, которые не были включены в реестр автомобильных дорог, что повлекло за собой увеличение общей протяженности автомобильных дорог и снижение доли протяженности дорог, не отвечающих нормативным требованиям. По итогам инвентаризации был утвержден актуализированный реестр автомобильных дорог.</w:t>
      </w:r>
    </w:p>
    <w:p w:rsidR="001938CD" w:rsidRPr="0092785B" w:rsidRDefault="00223C2D" w:rsidP="00223C2D">
      <w:pPr>
        <w:spacing w:line="360" w:lineRule="auto"/>
        <w:ind w:firstLine="567"/>
        <w:jc w:val="both"/>
        <w:rPr>
          <w:sz w:val="26"/>
          <w:szCs w:val="26"/>
        </w:rPr>
      </w:pPr>
      <w:r w:rsidRPr="0092785B">
        <w:rPr>
          <w:sz w:val="26"/>
          <w:szCs w:val="26"/>
        </w:rPr>
        <w:t>В связи с отсутствием в бюджете муниципального образования денежных средств на проведение капитального ремонта автомобильных дорог показатель на 2024-2026 годы планируется на уровне 2023 года и составит</w:t>
      </w:r>
      <w:r w:rsidR="00127B20" w:rsidRPr="0092785B">
        <w:rPr>
          <w:sz w:val="26"/>
          <w:szCs w:val="26"/>
        </w:rPr>
        <w:t>:</w:t>
      </w:r>
      <w:r w:rsidRPr="0092785B">
        <w:rPr>
          <w:sz w:val="26"/>
          <w:szCs w:val="26"/>
        </w:rPr>
        <w:t xml:space="preserve"> </w:t>
      </w:r>
    </w:p>
    <w:p w:rsidR="00127B20" w:rsidRPr="0092785B" w:rsidRDefault="00127B20" w:rsidP="00127B20">
      <w:pPr>
        <w:spacing w:line="360" w:lineRule="auto"/>
        <w:ind w:firstLine="567"/>
        <w:jc w:val="both"/>
        <w:rPr>
          <w:iCs/>
          <w:sz w:val="26"/>
          <w:szCs w:val="26"/>
        </w:rPr>
      </w:pPr>
      <w:r w:rsidRPr="0092785B">
        <w:rPr>
          <w:iCs/>
          <w:sz w:val="26"/>
          <w:szCs w:val="26"/>
        </w:rPr>
        <w:t>2024 год – 51,8%;</w:t>
      </w:r>
    </w:p>
    <w:p w:rsidR="00127B20" w:rsidRPr="0092785B" w:rsidRDefault="00127B20" w:rsidP="00127B20">
      <w:pPr>
        <w:spacing w:line="360" w:lineRule="auto"/>
        <w:ind w:firstLine="567"/>
        <w:jc w:val="both"/>
        <w:rPr>
          <w:iCs/>
          <w:sz w:val="26"/>
          <w:szCs w:val="26"/>
        </w:rPr>
      </w:pPr>
      <w:r w:rsidRPr="0092785B">
        <w:rPr>
          <w:iCs/>
          <w:sz w:val="26"/>
          <w:szCs w:val="26"/>
        </w:rPr>
        <w:t>2025 год – 51,8%;</w:t>
      </w:r>
    </w:p>
    <w:p w:rsidR="00127B20" w:rsidRPr="0092785B" w:rsidRDefault="00127B20" w:rsidP="00127B20">
      <w:pPr>
        <w:spacing w:line="360" w:lineRule="auto"/>
        <w:ind w:firstLine="567"/>
        <w:jc w:val="both"/>
        <w:rPr>
          <w:iCs/>
          <w:sz w:val="26"/>
          <w:szCs w:val="26"/>
        </w:rPr>
      </w:pPr>
      <w:r w:rsidRPr="0092785B">
        <w:rPr>
          <w:iCs/>
          <w:sz w:val="26"/>
          <w:szCs w:val="26"/>
        </w:rPr>
        <w:t>2026 год – 51,8%.</w:t>
      </w:r>
    </w:p>
    <w:p w:rsidR="00223C2D" w:rsidRPr="0092785B" w:rsidRDefault="00223C2D" w:rsidP="00223C2D">
      <w:pPr>
        <w:spacing w:line="360" w:lineRule="auto"/>
        <w:ind w:firstLine="567"/>
        <w:jc w:val="both"/>
        <w:rPr>
          <w:sz w:val="26"/>
          <w:szCs w:val="26"/>
        </w:rPr>
      </w:pPr>
      <w:r w:rsidRPr="0092785B">
        <w:rPr>
          <w:sz w:val="26"/>
          <w:szCs w:val="26"/>
        </w:rPr>
        <w:t>В течении 2023 года подрядными организациями были выполнены работы по:</w:t>
      </w:r>
    </w:p>
    <w:p w:rsidR="00223C2D" w:rsidRPr="0092785B" w:rsidRDefault="00223C2D" w:rsidP="001938CD">
      <w:pPr>
        <w:spacing w:line="360" w:lineRule="auto"/>
        <w:ind w:firstLine="567"/>
        <w:jc w:val="both"/>
        <w:rPr>
          <w:sz w:val="26"/>
          <w:szCs w:val="26"/>
        </w:rPr>
      </w:pPr>
      <w:r w:rsidRPr="0092785B">
        <w:rPr>
          <w:sz w:val="26"/>
          <w:szCs w:val="26"/>
        </w:rPr>
        <w:t xml:space="preserve">1. </w:t>
      </w:r>
      <w:r w:rsidR="001938CD" w:rsidRPr="0092785B">
        <w:rPr>
          <w:sz w:val="26"/>
          <w:szCs w:val="26"/>
        </w:rPr>
        <w:t>Ямочному</w:t>
      </w:r>
      <w:r w:rsidRPr="0092785B">
        <w:rPr>
          <w:sz w:val="26"/>
          <w:szCs w:val="26"/>
        </w:rPr>
        <w:t xml:space="preserve"> ремонт</w:t>
      </w:r>
      <w:r w:rsidR="001938CD" w:rsidRPr="0092785B">
        <w:rPr>
          <w:sz w:val="26"/>
          <w:szCs w:val="26"/>
        </w:rPr>
        <w:t>у</w:t>
      </w:r>
      <w:r w:rsidRPr="0092785B">
        <w:rPr>
          <w:sz w:val="26"/>
          <w:szCs w:val="26"/>
        </w:rPr>
        <w:t xml:space="preserve"> 3 877 кв. м. асфальтового покрытия улично-дорожной сети пгт. Ноглики (ул. Комсомольская, ул. Ак. Штернберга, ул. Репина, ул. Вокзальная, ул. Советская, ул. Депутатская, ул. Первомайская, ул. Гагарина, ул. Физкультурная, ул. Пограничная, ул. 15 Мая, ул. Деповская, ул. Физкультурная, ул. Строительная, ул. Транспортная, ул. Стадионная, ул. Новая, ул. Мостовая, пер. Школьный, ул. Невельского, пер. Спортивный, ул. Лесная</w:t>
      </w:r>
      <w:r w:rsidR="00A65201" w:rsidRPr="0092785B">
        <w:rPr>
          <w:sz w:val="26"/>
          <w:szCs w:val="26"/>
        </w:rPr>
        <w:t xml:space="preserve">), </w:t>
      </w:r>
      <w:r w:rsidR="006529C9" w:rsidRPr="0092785B">
        <w:rPr>
          <w:sz w:val="26"/>
          <w:szCs w:val="26"/>
        </w:rPr>
        <w:t>автодороги пгт</w:t>
      </w:r>
      <w:r w:rsidRPr="0092785B">
        <w:rPr>
          <w:sz w:val="26"/>
          <w:szCs w:val="26"/>
        </w:rPr>
        <w:t>. Ноглики – с. Катангли;</w:t>
      </w:r>
    </w:p>
    <w:p w:rsidR="00223C2D" w:rsidRPr="0092785B" w:rsidRDefault="00127B20" w:rsidP="00223C2D">
      <w:pPr>
        <w:suppressAutoHyphens/>
        <w:spacing w:line="360" w:lineRule="auto"/>
        <w:ind w:firstLine="567"/>
        <w:jc w:val="both"/>
        <w:rPr>
          <w:sz w:val="26"/>
          <w:szCs w:val="26"/>
        </w:rPr>
      </w:pPr>
      <w:r w:rsidRPr="0092785B">
        <w:rPr>
          <w:sz w:val="26"/>
          <w:szCs w:val="26"/>
        </w:rPr>
        <w:lastRenderedPageBreak/>
        <w:t>2.</w:t>
      </w:r>
      <w:r w:rsidR="00223C2D" w:rsidRPr="0092785B">
        <w:rPr>
          <w:sz w:val="26"/>
          <w:szCs w:val="26"/>
        </w:rPr>
        <w:t xml:space="preserve"> </w:t>
      </w:r>
      <w:r w:rsidRPr="0092785B">
        <w:rPr>
          <w:sz w:val="26"/>
          <w:szCs w:val="26"/>
        </w:rPr>
        <w:t>У</w:t>
      </w:r>
      <w:r w:rsidR="00223C2D" w:rsidRPr="0092785B">
        <w:rPr>
          <w:sz w:val="26"/>
          <w:szCs w:val="26"/>
        </w:rPr>
        <w:t>стройств</w:t>
      </w:r>
      <w:r w:rsidRPr="0092785B">
        <w:rPr>
          <w:sz w:val="26"/>
          <w:szCs w:val="26"/>
        </w:rPr>
        <w:t>у</w:t>
      </w:r>
      <w:r w:rsidR="00223C2D" w:rsidRPr="0092785B">
        <w:rPr>
          <w:sz w:val="26"/>
          <w:szCs w:val="26"/>
        </w:rPr>
        <w:t xml:space="preserve"> тротуара по ул. Физкультурная, 6.</w:t>
      </w:r>
    </w:p>
    <w:p w:rsidR="00223C2D" w:rsidRPr="0092785B" w:rsidRDefault="00127B20" w:rsidP="00223C2D">
      <w:pPr>
        <w:spacing w:line="360" w:lineRule="auto"/>
        <w:ind w:firstLine="567"/>
        <w:jc w:val="both"/>
        <w:rPr>
          <w:sz w:val="26"/>
          <w:szCs w:val="26"/>
        </w:rPr>
      </w:pPr>
      <w:r w:rsidRPr="0092785B">
        <w:rPr>
          <w:sz w:val="26"/>
          <w:szCs w:val="26"/>
        </w:rPr>
        <w:t>3</w:t>
      </w:r>
      <w:r w:rsidR="00223C2D" w:rsidRPr="0092785B">
        <w:rPr>
          <w:sz w:val="26"/>
          <w:szCs w:val="26"/>
        </w:rPr>
        <w:t>. Ремонту автомобильных дорог местного значения, в том числе:</w:t>
      </w:r>
    </w:p>
    <w:p w:rsidR="00223C2D" w:rsidRPr="0092785B" w:rsidRDefault="00223C2D" w:rsidP="00223C2D">
      <w:pPr>
        <w:suppressAutoHyphens/>
        <w:spacing w:line="360" w:lineRule="auto"/>
        <w:ind w:firstLine="567"/>
        <w:jc w:val="both"/>
        <w:rPr>
          <w:sz w:val="26"/>
          <w:szCs w:val="26"/>
        </w:rPr>
      </w:pPr>
      <w:r w:rsidRPr="0092785B">
        <w:rPr>
          <w:sz w:val="26"/>
          <w:szCs w:val="26"/>
        </w:rPr>
        <w:t xml:space="preserve">- выполнены работы по отсыпке, утрамбовке, планировке, </w:t>
      </w:r>
      <w:proofErr w:type="spellStart"/>
      <w:r w:rsidRPr="0092785B">
        <w:rPr>
          <w:sz w:val="26"/>
          <w:szCs w:val="26"/>
        </w:rPr>
        <w:t>окювечивании</w:t>
      </w:r>
      <w:proofErr w:type="spellEnd"/>
      <w:r w:rsidRPr="0092785B">
        <w:rPr>
          <w:sz w:val="26"/>
          <w:szCs w:val="26"/>
        </w:rPr>
        <w:t xml:space="preserve"> дорожного полотна дорог общей протяженностью 2,238 км, расположенных в пгт. Ноглики: ул. Космонавтов, переулок Восточный, ул. Сахалинская (от дома № 3 до ул. Невельского), ул. Сахалинская (от дома № 6 до ул. Невельского), ул. Сахалинская (проезд во двор дома № 2 и дома № 4), ул. Лесников, ул. Родниковая.</w:t>
      </w:r>
    </w:p>
    <w:p w:rsidR="00223C2D" w:rsidRPr="0092785B" w:rsidRDefault="00223C2D" w:rsidP="00223C2D">
      <w:pPr>
        <w:suppressAutoHyphens/>
        <w:spacing w:line="360" w:lineRule="auto"/>
        <w:ind w:firstLine="567"/>
        <w:jc w:val="both"/>
        <w:rPr>
          <w:rStyle w:val="a3"/>
          <w:b w:val="0"/>
          <w:bCs w:val="0"/>
          <w:sz w:val="26"/>
          <w:szCs w:val="26"/>
        </w:rPr>
      </w:pPr>
      <w:r w:rsidRPr="0092785B">
        <w:rPr>
          <w:sz w:val="26"/>
          <w:szCs w:val="26"/>
        </w:rPr>
        <w:t>В течение 2024-2026 годов в рамках выполнения муниципальной программы «Развитие инфраструктуры и благо</w:t>
      </w:r>
      <w:r w:rsidR="00A65201" w:rsidRPr="0092785B">
        <w:rPr>
          <w:sz w:val="26"/>
          <w:szCs w:val="26"/>
        </w:rPr>
        <w:t>устройство населенных пунктов муниципального образования</w:t>
      </w:r>
      <w:r w:rsidRPr="0092785B">
        <w:rPr>
          <w:sz w:val="26"/>
          <w:szCs w:val="26"/>
        </w:rPr>
        <w:t xml:space="preserve"> «Городской округ Ногликский» в муниципальном образовании продолжатся работы по </w:t>
      </w:r>
      <w:r w:rsidR="00127B20" w:rsidRPr="0092785B">
        <w:rPr>
          <w:sz w:val="26"/>
          <w:szCs w:val="26"/>
        </w:rPr>
        <w:t>текущему ремонту</w:t>
      </w:r>
      <w:r w:rsidRPr="0092785B">
        <w:rPr>
          <w:sz w:val="26"/>
          <w:szCs w:val="26"/>
        </w:rPr>
        <w:t xml:space="preserve"> улично-дорожной сети дорог общего пользования местного значения.</w:t>
      </w:r>
    </w:p>
    <w:p w:rsidR="00AD5CAC" w:rsidRPr="0092785B" w:rsidRDefault="0010730B" w:rsidP="00AD5CAC">
      <w:pPr>
        <w:spacing w:line="360" w:lineRule="auto"/>
        <w:ind w:firstLine="567"/>
        <w:jc w:val="both"/>
        <w:rPr>
          <w:rStyle w:val="a3"/>
          <w:bCs w:val="0"/>
          <w:i/>
          <w:iCs/>
          <w:sz w:val="26"/>
          <w:szCs w:val="26"/>
        </w:rPr>
      </w:pPr>
      <w:r w:rsidRPr="0092785B">
        <w:rPr>
          <w:rStyle w:val="a3"/>
          <w:bCs w:val="0"/>
          <w:i/>
          <w:iCs/>
          <w:sz w:val="26"/>
          <w:szCs w:val="26"/>
        </w:rPr>
        <w:t xml:space="preserve">    </w:t>
      </w:r>
      <w:r w:rsidR="0005092C" w:rsidRPr="0092785B">
        <w:rPr>
          <w:rStyle w:val="a3"/>
          <w:bCs w:val="0"/>
          <w:i/>
          <w:iCs/>
          <w:sz w:val="26"/>
          <w:szCs w:val="26"/>
        </w:rPr>
        <w:t>Показатель 7</w:t>
      </w:r>
      <w:r w:rsidR="002273CA" w:rsidRPr="0092785B">
        <w:rPr>
          <w:rStyle w:val="a3"/>
          <w:bCs w:val="0"/>
          <w:i/>
          <w:iCs/>
          <w:sz w:val="26"/>
          <w:szCs w:val="26"/>
        </w:rPr>
        <w:t xml:space="preserve"> </w:t>
      </w:r>
      <w:r w:rsidR="00CD60DD" w:rsidRPr="0092785B">
        <w:rPr>
          <w:rStyle w:val="a3"/>
          <w:bCs w:val="0"/>
          <w:i/>
          <w:iCs/>
          <w:sz w:val="26"/>
          <w:szCs w:val="26"/>
        </w:rPr>
        <w:t>«Доля населения, проживающего</w:t>
      </w:r>
      <w:r w:rsidR="00E3473B" w:rsidRPr="0092785B">
        <w:rPr>
          <w:rStyle w:val="a3"/>
          <w:bCs w:val="0"/>
          <w:i/>
          <w:iCs/>
          <w:sz w:val="26"/>
          <w:szCs w:val="26"/>
        </w:rPr>
        <w:t xml:space="preserve"> в населенных пунктах, не имеющих регулярного автобусного и (или) железнодорожного сообщения с административным центром городского округа (муни</w:t>
      </w:r>
      <w:r w:rsidR="00C817E8" w:rsidRPr="0092785B">
        <w:rPr>
          <w:rStyle w:val="a3"/>
          <w:bCs w:val="0"/>
          <w:i/>
          <w:iCs/>
          <w:sz w:val="26"/>
          <w:szCs w:val="26"/>
        </w:rPr>
        <w:t>ципального района), в общей численности населения городского округа (муниципального района)</w:t>
      </w:r>
      <w:r w:rsidR="00034E7E" w:rsidRPr="0092785B">
        <w:rPr>
          <w:rStyle w:val="a3"/>
          <w:bCs w:val="0"/>
          <w:i/>
          <w:iCs/>
          <w:sz w:val="26"/>
          <w:szCs w:val="26"/>
        </w:rPr>
        <w:t>»</w:t>
      </w:r>
    </w:p>
    <w:p w:rsidR="00034E7E" w:rsidRPr="0092785B" w:rsidRDefault="00034E7E" w:rsidP="00034E7E">
      <w:pPr>
        <w:spacing w:line="360" w:lineRule="auto"/>
        <w:ind w:firstLine="567"/>
        <w:jc w:val="both"/>
        <w:rPr>
          <w:rStyle w:val="a3"/>
          <w:b w:val="0"/>
          <w:bCs w:val="0"/>
          <w:iCs/>
          <w:sz w:val="26"/>
          <w:szCs w:val="26"/>
        </w:rPr>
      </w:pPr>
      <w:r w:rsidRPr="0092785B">
        <w:rPr>
          <w:rStyle w:val="a3"/>
          <w:b w:val="0"/>
          <w:bCs w:val="0"/>
          <w:iCs/>
          <w:sz w:val="26"/>
          <w:szCs w:val="26"/>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174D33" w:rsidRPr="0092785B">
        <w:rPr>
          <w:rStyle w:val="a3"/>
          <w:b w:val="0"/>
          <w:bCs w:val="0"/>
          <w:iCs/>
          <w:sz w:val="26"/>
          <w:szCs w:val="26"/>
        </w:rPr>
        <w:t xml:space="preserve"> в 202</w:t>
      </w:r>
      <w:r w:rsidR="00B336A0" w:rsidRPr="0092785B">
        <w:rPr>
          <w:rStyle w:val="a3"/>
          <w:b w:val="0"/>
          <w:bCs w:val="0"/>
          <w:iCs/>
          <w:sz w:val="26"/>
          <w:szCs w:val="26"/>
        </w:rPr>
        <w:t>1</w:t>
      </w:r>
      <w:r w:rsidR="00D908EA" w:rsidRPr="0092785B">
        <w:rPr>
          <w:rStyle w:val="a3"/>
          <w:b w:val="0"/>
          <w:bCs w:val="0"/>
          <w:iCs/>
          <w:sz w:val="26"/>
          <w:szCs w:val="26"/>
        </w:rPr>
        <w:t xml:space="preserve"> году составила 0</w:t>
      </w:r>
      <w:r w:rsidR="00FA55B4" w:rsidRPr="0092785B">
        <w:rPr>
          <w:rStyle w:val="a3"/>
          <w:b w:val="0"/>
          <w:bCs w:val="0"/>
          <w:iCs/>
          <w:sz w:val="26"/>
          <w:szCs w:val="26"/>
        </w:rPr>
        <w:t>%</w:t>
      </w:r>
      <w:r w:rsidR="00174D33" w:rsidRPr="0092785B">
        <w:rPr>
          <w:rStyle w:val="a3"/>
          <w:b w:val="0"/>
          <w:bCs w:val="0"/>
          <w:iCs/>
          <w:sz w:val="26"/>
          <w:szCs w:val="26"/>
        </w:rPr>
        <w:t>, в 202</w:t>
      </w:r>
      <w:r w:rsidR="00B336A0" w:rsidRPr="0092785B">
        <w:rPr>
          <w:rStyle w:val="a3"/>
          <w:b w:val="0"/>
          <w:bCs w:val="0"/>
          <w:iCs/>
          <w:sz w:val="26"/>
          <w:szCs w:val="26"/>
        </w:rPr>
        <w:t>2</w:t>
      </w:r>
      <w:r w:rsidRPr="0092785B">
        <w:rPr>
          <w:rStyle w:val="a3"/>
          <w:b w:val="0"/>
          <w:bCs w:val="0"/>
          <w:iCs/>
          <w:sz w:val="26"/>
          <w:szCs w:val="26"/>
        </w:rPr>
        <w:t xml:space="preserve"> году – 0</w:t>
      </w:r>
      <w:r w:rsidR="00FA55B4" w:rsidRPr="0092785B">
        <w:rPr>
          <w:rStyle w:val="a3"/>
          <w:b w:val="0"/>
          <w:bCs w:val="0"/>
          <w:iCs/>
          <w:sz w:val="26"/>
          <w:szCs w:val="26"/>
        </w:rPr>
        <w:t>%</w:t>
      </w:r>
      <w:r w:rsidR="00174D33" w:rsidRPr="0092785B">
        <w:rPr>
          <w:rStyle w:val="a3"/>
          <w:b w:val="0"/>
          <w:bCs w:val="0"/>
          <w:iCs/>
          <w:sz w:val="26"/>
          <w:szCs w:val="26"/>
        </w:rPr>
        <w:t>, в 202</w:t>
      </w:r>
      <w:r w:rsidR="00B336A0" w:rsidRPr="0092785B">
        <w:rPr>
          <w:rStyle w:val="a3"/>
          <w:b w:val="0"/>
          <w:bCs w:val="0"/>
          <w:iCs/>
          <w:sz w:val="26"/>
          <w:szCs w:val="26"/>
        </w:rPr>
        <w:t>3</w:t>
      </w:r>
      <w:r w:rsidRPr="0092785B">
        <w:rPr>
          <w:rStyle w:val="a3"/>
          <w:b w:val="0"/>
          <w:bCs w:val="0"/>
          <w:iCs/>
          <w:sz w:val="26"/>
          <w:szCs w:val="26"/>
        </w:rPr>
        <w:t xml:space="preserve"> г</w:t>
      </w:r>
      <w:r w:rsidR="001655EF" w:rsidRPr="0092785B">
        <w:rPr>
          <w:rStyle w:val="a3"/>
          <w:b w:val="0"/>
          <w:bCs w:val="0"/>
          <w:iCs/>
          <w:sz w:val="26"/>
          <w:szCs w:val="26"/>
        </w:rPr>
        <w:t>оду</w:t>
      </w:r>
      <w:r w:rsidRPr="0092785B">
        <w:rPr>
          <w:rStyle w:val="a3"/>
          <w:b w:val="0"/>
          <w:bCs w:val="0"/>
          <w:iCs/>
          <w:sz w:val="26"/>
          <w:szCs w:val="26"/>
        </w:rPr>
        <w:t xml:space="preserve"> – 0</w:t>
      </w:r>
      <w:r w:rsidR="00FA55B4" w:rsidRPr="0092785B">
        <w:rPr>
          <w:rStyle w:val="a3"/>
          <w:b w:val="0"/>
          <w:bCs w:val="0"/>
          <w:iCs/>
          <w:sz w:val="26"/>
          <w:szCs w:val="26"/>
        </w:rPr>
        <w:t>%</w:t>
      </w:r>
      <w:r w:rsidRPr="0092785B">
        <w:rPr>
          <w:rStyle w:val="a3"/>
          <w:b w:val="0"/>
          <w:bCs w:val="0"/>
          <w:iCs/>
          <w:sz w:val="26"/>
          <w:szCs w:val="26"/>
        </w:rPr>
        <w:t>.</w:t>
      </w:r>
    </w:p>
    <w:p w:rsidR="00616735" w:rsidRPr="0092785B" w:rsidRDefault="00616735" w:rsidP="00616735">
      <w:pPr>
        <w:spacing w:line="360" w:lineRule="auto"/>
        <w:ind w:firstLine="709"/>
        <w:jc w:val="both"/>
        <w:rPr>
          <w:b/>
          <w:i/>
          <w:iCs/>
          <w:sz w:val="26"/>
          <w:szCs w:val="26"/>
        </w:rPr>
      </w:pPr>
      <w:r w:rsidRPr="0092785B">
        <w:rPr>
          <w:sz w:val="26"/>
          <w:szCs w:val="26"/>
        </w:rPr>
        <w:t>Все населенные пункты муниципального образования имеют сообщение с административным центром.</w:t>
      </w:r>
    </w:p>
    <w:p w:rsidR="00616735" w:rsidRPr="0092785B" w:rsidRDefault="00616735" w:rsidP="00616735">
      <w:pPr>
        <w:spacing w:line="360" w:lineRule="auto"/>
        <w:ind w:firstLine="708"/>
        <w:jc w:val="both"/>
        <w:rPr>
          <w:sz w:val="26"/>
          <w:szCs w:val="26"/>
        </w:rPr>
      </w:pPr>
      <w:r w:rsidRPr="0092785B">
        <w:rPr>
          <w:sz w:val="26"/>
          <w:szCs w:val="26"/>
        </w:rPr>
        <w:t xml:space="preserve">На территории муниципального образования пассажирские перевозки осуществляются по регулярным городским, пригородным и междугородным маршрутам. </w:t>
      </w:r>
    </w:p>
    <w:p w:rsidR="008954D1" w:rsidRPr="0092785B" w:rsidRDefault="008954D1" w:rsidP="008954D1">
      <w:pPr>
        <w:spacing w:line="360" w:lineRule="auto"/>
        <w:ind w:firstLine="708"/>
        <w:jc w:val="both"/>
        <w:rPr>
          <w:sz w:val="26"/>
          <w:szCs w:val="26"/>
        </w:rPr>
      </w:pPr>
      <w:r w:rsidRPr="0092785B">
        <w:rPr>
          <w:sz w:val="26"/>
          <w:szCs w:val="26"/>
        </w:rPr>
        <w:t>Муниципальные маршруты обслуживаются МУП «Управляющая организация «Ноглики». За 202</w:t>
      </w:r>
      <w:r w:rsidR="00B336A0" w:rsidRPr="0092785B">
        <w:rPr>
          <w:sz w:val="26"/>
          <w:szCs w:val="26"/>
        </w:rPr>
        <w:t>3</w:t>
      </w:r>
      <w:r w:rsidRPr="0092785B">
        <w:rPr>
          <w:sz w:val="26"/>
          <w:szCs w:val="26"/>
        </w:rPr>
        <w:t xml:space="preserve"> год предприятием перевезено </w:t>
      </w:r>
      <w:r w:rsidR="00B336A0" w:rsidRPr="0092785B">
        <w:rPr>
          <w:sz w:val="26"/>
          <w:szCs w:val="26"/>
        </w:rPr>
        <w:t>132,9</w:t>
      </w:r>
      <w:r w:rsidRPr="0092785B">
        <w:rPr>
          <w:sz w:val="26"/>
          <w:szCs w:val="26"/>
        </w:rPr>
        <w:t xml:space="preserve"> тысяч пассажиров с учетом </w:t>
      </w:r>
      <w:r w:rsidR="00174D33" w:rsidRPr="0092785B">
        <w:rPr>
          <w:sz w:val="26"/>
          <w:szCs w:val="26"/>
        </w:rPr>
        <w:t>льготных кат</w:t>
      </w:r>
      <w:r w:rsidR="00B336A0" w:rsidRPr="0092785B">
        <w:rPr>
          <w:sz w:val="26"/>
          <w:szCs w:val="26"/>
        </w:rPr>
        <w:t>егорий граждан (2021 год – 126,5</w:t>
      </w:r>
      <w:r w:rsidRPr="0092785B">
        <w:rPr>
          <w:sz w:val="26"/>
          <w:szCs w:val="26"/>
        </w:rPr>
        <w:t xml:space="preserve"> тыс. пассажиров без учета льготных категорий граждан). С целью сохранения пассажиропотока и обеспечения доступности для населения услуг автобусными перевозками в 202</w:t>
      </w:r>
      <w:r w:rsidR="00B336A0" w:rsidRPr="0092785B">
        <w:rPr>
          <w:sz w:val="26"/>
          <w:szCs w:val="26"/>
        </w:rPr>
        <w:t>3</w:t>
      </w:r>
      <w:r w:rsidRPr="0092785B">
        <w:rPr>
          <w:sz w:val="26"/>
          <w:szCs w:val="26"/>
        </w:rPr>
        <w:t xml:space="preserve"> году осуществлялось субсидирование муниципальных социально</w:t>
      </w:r>
      <w:r w:rsidRPr="0092785B">
        <w:rPr>
          <w:sz w:val="26"/>
          <w:szCs w:val="26"/>
        </w:rPr>
        <w:noBreakHyphen/>
        <w:t xml:space="preserve">значимых </w:t>
      </w:r>
      <w:r w:rsidRPr="0092785B">
        <w:rPr>
          <w:sz w:val="26"/>
          <w:szCs w:val="26"/>
        </w:rPr>
        <w:lastRenderedPageBreak/>
        <w:t>автобусных маршрутов за счет с</w:t>
      </w:r>
      <w:r w:rsidR="00174D33" w:rsidRPr="0092785B">
        <w:rPr>
          <w:sz w:val="26"/>
          <w:szCs w:val="26"/>
        </w:rPr>
        <w:t>редств местного бюджета. За 202</w:t>
      </w:r>
      <w:r w:rsidR="00B336A0" w:rsidRPr="0092785B">
        <w:rPr>
          <w:sz w:val="26"/>
          <w:szCs w:val="26"/>
        </w:rPr>
        <w:t>3</w:t>
      </w:r>
      <w:r w:rsidRPr="0092785B">
        <w:rPr>
          <w:sz w:val="26"/>
          <w:szCs w:val="26"/>
        </w:rPr>
        <w:t xml:space="preserve"> год перевозчику выплачена субсид</w:t>
      </w:r>
      <w:r w:rsidR="0075667F" w:rsidRPr="0092785B">
        <w:rPr>
          <w:sz w:val="26"/>
          <w:szCs w:val="26"/>
        </w:rPr>
        <w:t xml:space="preserve">ия в размере </w:t>
      </w:r>
      <w:r w:rsidR="00B336A0" w:rsidRPr="0092785B">
        <w:rPr>
          <w:sz w:val="26"/>
          <w:szCs w:val="26"/>
        </w:rPr>
        <w:t>27,7</w:t>
      </w:r>
      <w:r w:rsidRPr="0092785B">
        <w:rPr>
          <w:sz w:val="26"/>
          <w:szCs w:val="26"/>
        </w:rPr>
        <w:t xml:space="preserve"> млн. рублей.</w:t>
      </w:r>
    </w:p>
    <w:p w:rsidR="008954D1" w:rsidRPr="0092785B" w:rsidRDefault="008954D1" w:rsidP="008954D1">
      <w:pPr>
        <w:spacing w:line="360" w:lineRule="auto"/>
        <w:ind w:firstLine="708"/>
        <w:jc w:val="both"/>
        <w:rPr>
          <w:sz w:val="26"/>
          <w:szCs w:val="26"/>
        </w:rPr>
      </w:pPr>
      <w:r w:rsidRPr="0092785B">
        <w:rPr>
          <w:sz w:val="26"/>
          <w:szCs w:val="26"/>
        </w:rPr>
        <w:t>Допуск на муниципальную маршрутную сеть на право осуществления регулярных маршрутных перевозок пассажиров по городским, пригородным и междугородным маршрутам осуществляется по итогам проведения аукциона в электронной форме и заключения муниципального контракта на оказание услуг по осуществлению перевозок пассажиров и багажа автомобильным транспортом по маршрутам регулярных перевозок по регулируемым тарифам на территории муниципального образования «Городской округ Ногликский».</w:t>
      </w:r>
    </w:p>
    <w:p w:rsidR="008954D1" w:rsidRPr="0092785B" w:rsidRDefault="00174D33" w:rsidP="008954D1">
      <w:pPr>
        <w:spacing w:line="360" w:lineRule="auto"/>
        <w:ind w:firstLine="709"/>
        <w:jc w:val="both"/>
        <w:rPr>
          <w:sz w:val="26"/>
          <w:szCs w:val="26"/>
        </w:rPr>
      </w:pPr>
      <w:r w:rsidRPr="0092785B">
        <w:rPr>
          <w:sz w:val="26"/>
          <w:szCs w:val="26"/>
        </w:rPr>
        <w:t>В 202</w:t>
      </w:r>
      <w:r w:rsidR="00B336A0" w:rsidRPr="0092785B">
        <w:rPr>
          <w:sz w:val="26"/>
          <w:szCs w:val="26"/>
        </w:rPr>
        <w:t>4</w:t>
      </w:r>
      <w:r w:rsidR="008954D1" w:rsidRPr="0092785B">
        <w:rPr>
          <w:sz w:val="26"/>
          <w:szCs w:val="26"/>
        </w:rPr>
        <w:t xml:space="preserve"> году </w:t>
      </w:r>
      <w:r w:rsidRPr="0092785B">
        <w:rPr>
          <w:sz w:val="26"/>
          <w:szCs w:val="26"/>
        </w:rPr>
        <w:t xml:space="preserve">два раза </w:t>
      </w:r>
      <w:r w:rsidR="008954D1" w:rsidRPr="0092785B">
        <w:rPr>
          <w:sz w:val="26"/>
          <w:szCs w:val="26"/>
        </w:rPr>
        <w:t>будет проведен опрос в части удовлетворенности населения расписанием по действующим муниципальным маршрутам.</w:t>
      </w:r>
    </w:p>
    <w:p w:rsidR="00034E7E" w:rsidRPr="0092785B" w:rsidRDefault="00034E7E" w:rsidP="00616735">
      <w:pPr>
        <w:spacing w:line="360" w:lineRule="auto"/>
        <w:ind w:firstLine="709"/>
        <w:jc w:val="both"/>
        <w:rPr>
          <w:sz w:val="26"/>
          <w:szCs w:val="26"/>
        </w:rPr>
      </w:pPr>
      <w:r w:rsidRPr="0092785B">
        <w:rPr>
          <w:sz w:val="26"/>
          <w:szCs w:val="26"/>
        </w:rPr>
        <w:t>Показатель в прогнозных периодах составит:</w:t>
      </w:r>
    </w:p>
    <w:p w:rsidR="00034E7E" w:rsidRPr="0092785B" w:rsidRDefault="00611163" w:rsidP="00616735">
      <w:pPr>
        <w:spacing w:line="360" w:lineRule="auto"/>
        <w:ind w:firstLine="709"/>
        <w:jc w:val="both"/>
        <w:rPr>
          <w:sz w:val="26"/>
          <w:szCs w:val="26"/>
        </w:rPr>
      </w:pPr>
      <w:r w:rsidRPr="0092785B">
        <w:rPr>
          <w:sz w:val="26"/>
          <w:szCs w:val="26"/>
        </w:rPr>
        <w:t xml:space="preserve">в </w:t>
      </w:r>
      <w:r w:rsidR="00034E7E" w:rsidRPr="0092785B">
        <w:rPr>
          <w:sz w:val="26"/>
          <w:szCs w:val="26"/>
        </w:rPr>
        <w:t>202</w:t>
      </w:r>
      <w:r w:rsidR="00B336A0" w:rsidRPr="0092785B">
        <w:rPr>
          <w:sz w:val="26"/>
          <w:szCs w:val="26"/>
        </w:rPr>
        <w:t>4</w:t>
      </w:r>
      <w:r w:rsidR="00034E7E" w:rsidRPr="0092785B">
        <w:rPr>
          <w:sz w:val="26"/>
          <w:szCs w:val="26"/>
        </w:rPr>
        <w:t xml:space="preserve"> г</w:t>
      </w:r>
      <w:r w:rsidR="00712982" w:rsidRPr="0092785B">
        <w:rPr>
          <w:sz w:val="26"/>
          <w:szCs w:val="26"/>
        </w:rPr>
        <w:t>оду</w:t>
      </w:r>
      <w:r w:rsidR="00034E7E" w:rsidRPr="0092785B">
        <w:rPr>
          <w:sz w:val="26"/>
          <w:szCs w:val="26"/>
        </w:rPr>
        <w:t xml:space="preserve"> -</w:t>
      </w:r>
      <w:r w:rsidR="00712982" w:rsidRPr="0092785B">
        <w:rPr>
          <w:sz w:val="26"/>
          <w:szCs w:val="26"/>
        </w:rPr>
        <w:t xml:space="preserve"> </w:t>
      </w:r>
      <w:r w:rsidR="00034E7E" w:rsidRPr="0092785B">
        <w:rPr>
          <w:sz w:val="26"/>
          <w:szCs w:val="26"/>
        </w:rPr>
        <w:t>0%;</w:t>
      </w:r>
    </w:p>
    <w:p w:rsidR="00034E7E" w:rsidRPr="0092785B" w:rsidRDefault="00611163" w:rsidP="00616735">
      <w:pPr>
        <w:spacing w:line="360" w:lineRule="auto"/>
        <w:ind w:firstLine="709"/>
        <w:jc w:val="both"/>
        <w:rPr>
          <w:sz w:val="26"/>
          <w:szCs w:val="26"/>
        </w:rPr>
      </w:pPr>
      <w:r w:rsidRPr="0092785B">
        <w:rPr>
          <w:sz w:val="26"/>
          <w:szCs w:val="26"/>
        </w:rPr>
        <w:t>в 2</w:t>
      </w:r>
      <w:r w:rsidR="00174D33" w:rsidRPr="0092785B">
        <w:rPr>
          <w:sz w:val="26"/>
          <w:szCs w:val="26"/>
        </w:rPr>
        <w:t>02</w:t>
      </w:r>
      <w:r w:rsidR="00B336A0" w:rsidRPr="0092785B">
        <w:rPr>
          <w:sz w:val="26"/>
          <w:szCs w:val="26"/>
        </w:rPr>
        <w:t>5</w:t>
      </w:r>
      <w:r w:rsidR="00034E7E" w:rsidRPr="0092785B">
        <w:rPr>
          <w:sz w:val="26"/>
          <w:szCs w:val="26"/>
        </w:rPr>
        <w:t xml:space="preserve"> г</w:t>
      </w:r>
      <w:r w:rsidR="00712982" w:rsidRPr="0092785B">
        <w:rPr>
          <w:sz w:val="26"/>
          <w:szCs w:val="26"/>
        </w:rPr>
        <w:t>оду</w:t>
      </w:r>
      <w:r w:rsidR="00034E7E" w:rsidRPr="0092785B">
        <w:rPr>
          <w:sz w:val="26"/>
          <w:szCs w:val="26"/>
        </w:rPr>
        <w:t xml:space="preserve"> – 0%;</w:t>
      </w:r>
    </w:p>
    <w:p w:rsidR="00616735" w:rsidRPr="0092785B" w:rsidRDefault="00611163" w:rsidP="00616735">
      <w:pPr>
        <w:spacing w:line="360" w:lineRule="auto"/>
        <w:ind w:firstLine="709"/>
        <w:jc w:val="both"/>
        <w:rPr>
          <w:sz w:val="26"/>
          <w:szCs w:val="26"/>
        </w:rPr>
      </w:pPr>
      <w:r w:rsidRPr="0092785B">
        <w:rPr>
          <w:sz w:val="26"/>
          <w:szCs w:val="26"/>
        </w:rPr>
        <w:t xml:space="preserve">в </w:t>
      </w:r>
      <w:r w:rsidR="00174D33" w:rsidRPr="0092785B">
        <w:rPr>
          <w:sz w:val="26"/>
          <w:szCs w:val="26"/>
        </w:rPr>
        <w:t>202</w:t>
      </w:r>
      <w:r w:rsidR="00B336A0" w:rsidRPr="0092785B">
        <w:rPr>
          <w:sz w:val="26"/>
          <w:szCs w:val="26"/>
        </w:rPr>
        <w:t>6</w:t>
      </w:r>
      <w:r w:rsidR="00034E7E" w:rsidRPr="0092785B">
        <w:rPr>
          <w:sz w:val="26"/>
          <w:szCs w:val="26"/>
        </w:rPr>
        <w:t xml:space="preserve"> г</w:t>
      </w:r>
      <w:r w:rsidR="00712982" w:rsidRPr="0092785B">
        <w:rPr>
          <w:sz w:val="26"/>
          <w:szCs w:val="26"/>
        </w:rPr>
        <w:t>оду</w:t>
      </w:r>
      <w:r w:rsidR="00034E7E" w:rsidRPr="0092785B">
        <w:rPr>
          <w:sz w:val="26"/>
          <w:szCs w:val="26"/>
        </w:rPr>
        <w:t xml:space="preserve"> – 0%.</w:t>
      </w:r>
      <w:r w:rsidR="001F706E" w:rsidRPr="0092785B">
        <w:rPr>
          <w:b/>
          <w:sz w:val="26"/>
          <w:szCs w:val="26"/>
          <w:highlight w:val="yellow"/>
        </w:rPr>
        <w:t xml:space="preserve"> </w:t>
      </w:r>
    </w:p>
    <w:p w:rsidR="0043303C" w:rsidRPr="0092785B" w:rsidRDefault="00A65201" w:rsidP="006A45B0">
      <w:pPr>
        <w:tabs>
          <w:tab w:val="left" w:pos="1125"/>
        </w:tabs>
        <w:spacing w:line="360" w:lineRule="auto"/>
        <w:jc w:val="both"/>
        <w:rPr>
          <w:b/>
          <w:i/>
          <w:sz w:val="26"/>
          <w:szCs w:val="26"/>
        </w:rPr>
      </w:pPr>
      <w:r w:rsidRPr="0092785B">
        <w:rPr>
          <w:sz w:val="26"/>
          <w:szCs w:val="26"/>
        </w:rPr>
        <w:t xml:space="preserve">         </w:t>
      </w:r>
      <w:r w:rsidR="0043303C" w:rsidRPr="0092785B">
        <w:rPr>
          <w:b/>
          <w:i/>
          <w:sz w:val="26"/>
          <w:szCs w:val="26"/>
        </w:rPr>
        <w:t>Показатель 8</w:t>
      </w:r>
      <w:r w:rsidR="00C817E8" w:rsidRPr="0092785B">
        <w:rPr>
          <w:b/>
          <w:i/>
          <w:sz w:val="26"/>
          <w:szCs w:val="26"/>
        </w:rPr>
        <w:t xml:space="preserve"> «Среднемесячная номинальная </w:t>
      </w:r>
      <w:r w:rsidR="0083716E" w:rsidRPr="0092785B">
        <w:rPr>
          <w:b/>
          <w:i/>
          <w:sz w:val="26"/>
          <w:szCs w:val="26"/>
        </w:rPr>
        <w:t xml:space="preserve">начисленная </w:t>
      </w:r>
      <w:r w:rsidR="00C817E8" w:rsidRPr="0092785B">
        <w:rPr>
          <w:b/>
          <w:i/>
          <w:sz w:val="26"/>
          <w:szCs w:val="26"/>
        </w:rPr>
        <w:t>заработная плата»</w:t>
      </w:r>
    </w:p>
    <w:p w:rsidR="00F906B0" w:rsidRPr="0092785B" w:rsidRDefault="00A65201" w:rsidP="00F906B0">
      <w:pPr>
        <w:tabs>
          <w:tab w:val="left" w:pos="1125"/>
        </w:tabs>
        <w:spacing w:line="360" w:lineRule="auto"/>
        <w:jc w:val="both"/>
        <w:rPr>
          <w:sz w:val="26"/>
          <w:szCs w:val="26"/>
        </w:rPr>
      </w:pPr>
      <w:r w:rsidRPr="0092785B">
        <w:rPr>
          <w:sz w:val="26"/>
          <w:szCs w:val="26"/>
        </w:rPr>
        <w:t xml:space="preserve">          </w:t>
      </w:r>
      <w:r w:rsidR="00403780" w:rsidRPr="0092785B">
        <w:rPr>
          <w:sz w:val="26"/>
          <w:szCs w:val="26"/>
        </w:rPr>
        <w:t xml:space="preserve"> </w:t>
      </w:r>
      <w:r w:rsidR="00F906B0" w:rsidRPr="0092785B">
        <w:rPr>
          <w:sz w:val="26"/>
          <w:szCs w:val="26"/>
        </w:rPr>
        <w:t>Основным показателем уровня жизни являются доходы населения, в которых главной составляющей остается оплата труда работников.</w:t>
      </w:r>
    </w:p>
    <w:p w:rsidR="00D01F67" w:rsidRPr="0092785B" w:rsidRDefault="00A65201" w:rsidP="00F906B0">
      <w:pPr>
        <w:tabs>
          <w:tab w:val="left" w:pos="1125"/>
        </w:tabs>
        <w:spacing w:line="360" w:lineRule="auto"/>
        <w:jc w:val="both"/>
        <w:rPr>
          <w:sz w:val="26"/>
          <w:szCs w:val="26"/>
        </w:rPr>
      </w:pPr>
      <w:r w:rsidRPr="0092785B">
        <w:rPr>
          <w:sz w:val="26"/>
          <w:szCs w:val="26"/>
        </w:rPr>
        <w:t xml:space="preserve">           </w:t>
      </w:r>
      <w:r w:rsidR="00F906B0" w:rsidRPr="0092785B">
        <w:rPr>
          <w:sz w:val="26"/>
          <w:szCs w:val="26"/>
        </w:rPr>
        <w:t>В соответствии со статистическими данными фактический размер среднемесячной заработной платы работников крупных и средних предприятий и некоммерческих организаций в 2023 году составил 164 427,7 рублей или 120,6% к уровню 2022 года.</w:t>
      </w:r>
    </w:p>
    <w:p w:rsidR="00C817E8" w:rsidRPr="0092785B" w:rsidRDefault="00C817E8" w:rsidP="004F6138">
      <w:pPr>
        <w:widowControl w:val="0"/>
        <w:suppressAutoHyphens/>
        <w:spacing w:line="360" w:lineRule="auto"/>
        <w:ind w:firstLine="709"/>
        <w:jc w:val="both"/>
        <w:rPr>
          <w:b/>
          <w:i/>
          <w:sz w:val="26"/>
          <w:szCs w:val="26"/>
          <w:shd w:val="clear" w:color="auto" w:fill="FFFFFF"/>
          <w:lang w:eastAsia="zh-CN"/>
        </w:rPr>
      </w:pPr>
      <w:r w:rsidRPr="0092785B">
        <w:rPr>
          <w:b/>
          <w:i/>
          <w:sz w:val="26"/>
          <w:szCs w:val="26"/>
          <w:shd w:val="clear" w:color="auto" w:fill="FFFFFF"/>
          <w:lang w:eastAsia="zh-CN"/>
        </w:rPr>
        <w:t>Показатель 8.1 «Среднемесячная номинальная начисленная заработная плата работников крупных и средних предприятий и некоммерческих организаций»</w:t>
      </w:r>
    </w:p>
    <w:p w:rsidR="00F906B0" w:rsidRPr="0092785B" w:rsidRDefault="00F906B0" w:rsidP="00F906B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Размер среднемесячной заработной платы работающих на крупных и средних предприятиях в 2023 году составил 164 427,7 рублей. Факт 2021 года – 126 240,7 рублей, 2022 года – 136 294,5 рубля. На формирование показателя оказывает влияние размер заработной платы работников по виду деятельности «Добыча полезных ископаемых». </w:t>
      </w:r>
    </w:p>
    <w:p w:rsidR="00F906B0" w:rsidRPr="0092785B" w:rsidRDefault="00375F03" w:rsidP="00F906B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lastRenderedPageBreak/>
        <w:t>В прогнозном</w:t>
      </w:r>
      <w:r w:rsidR="001146F6" w:rsidRPr="0092785B">
        <w:rPr>
          <w:sz w:val="26"/>
          <w:szCs w:val="26"/>
          <w:shd w:val="clear" w:color="auto" w:fill="FFFFFF"/>
          <w:lang w:eastAsia="zh-CN"/>
        </w:rPr>
        <w:t xml:space="preserve"> </w:t>
      </w:r>
      <w:r w:rsidR="00F906B0" w:rsidRPr="0092785B">
        <w:rPr>
          <w:sz w:val="26"/>
          <w:szCs w:val="26"/>
          <w:shd w:val="clear" w:color="auto" w:fill="FFFFFF"/>
          <w:lang w:eastAsia="zh-CN"/>
        </w:rPr>
        <w:t>периоде среднемесячная заработная плата работников крупных и средних предприятий   составит: в   2024 году – 171 050,0 рублей, в 2025 году – 177 845,0 рублей.  К 2026 году средняя заработная плата достигнет 184 950,0 рублей в месяц. Плановые показатели уровня заработной платы на 2024-2026 годы сформированы исходя из достигнутого значения 2023 года и в соответствии с прогнозными показателями социально-экономического развития городского округа на 2024-2026 годы.</w:t>
      </w:r>
    </w:p>
    <w:p w:rsidR="00B41DC7" w:rsidRPr="0092785B" w:rsidRDefault="00B41DC7" w:rsidP="009D08F4">
      <w:pPr>
        <w:suppressAutoHyphens/>
        <w:spacing w:line="360" w:lineRule="auto"/>
        <w:ind w:firstLine="709"/>
        <w:jc w:val="both"/>
        <w:rPr>
          <w:b/>
          <w:sz w:val="26"/>
          <w:szCs w:val="26"/>
        </w:rPr>
      </w:pPr>
      <w:r w:rsidRPr="0092785B">
        <w:rPr>
          <w:b/>
          <w:i/>
          <w:sz w:val="26"/>
          <w:szCs w:val="26"/>
          <w:shd w:val="clear" w:color="auto" w:fill="FFFFFF"/>
          <w:lang w:eastAsia="zh-CN"/>
        </w:rPr>
        <w:t>Показатель 8.2 «Среднемесячная номинальная начисленная заработная плата работников муниципальных дошкольных образовательных учреждений»</w:t>
      </w:r>
      <w:r w:rsidR="001F706E" w:rsidRPr="0092785B">
        <w:rPr>
          <w:b/>
          <w:sz w:val="26"/>
          <w:szCs w:val="26"/>
          <w:highlight w:val="yellow"/>
        </w:rPr>
        <w:t xml:space="preserve"> </w:t>
      </w:r>
    </w:p>
    <w:p w:rsidR="005074F0" w:rsidRPr="0092785B" w:rsidRDefault="005074F0" w:rsidP="005074F0">
      <w:pPr>
        <w:suppressAutoHyphens/>
        <w:spacing w:line="360" w:lineRule="auto"/>
        <w:ind w:firstLine="709"/>
        <w:jc w:val="both"/>
        <w:rPr>
          <w:sz w:val="26"/>
          <w:szCs w:val="26"/>
        </w:rPr>
      </w:pPr>
      <w:r w:rsidRPr="0092785B">
        <w:rPr>
          <w:sz w:val="26"/>
          <w:szCs w:val="26"/>
        </w:rPr>
        <w:t>Средняя номинальная начисленная заработная плата работников дошкольных образовательных учреждений в 2021 году составляла - 68 877,80 рублей, в 2022 году - 70 094,60 рублей. В отчетном 2023 году составляет 72</w:t>
      </w:r>
      <w:r w:rsidR="00A65201" w:rsidRPr="0092785B">
        <w:rPr>
          <w:sz w:val="26"/>
          <w:szCs w:val="26"/>
        </w:rPr>
        <w:t xml:space="preserve"> </w:t>
      </w:r>
      <w:r w:rsidRPr="0092785B">
        <w:rPr>
          <w:sz w:val="26"/>
          <w:szCs w:val="26"/>
        </w:rPr>
        <w:t xml:space="preserve">908,10 рублей. Увеличение показателя обусловлено увеличением темпов роста заработной платы на 1,04. </w:t>
      </w:r>
    </w:p>
    <w:p w:rsidR="005074F0" w:rsidRPr="0092785B" w:rsidRDefault="00375F03" w:rsidP="005074F0">
      <w:pPr>
        <w:suppressAutoHyphens/>
        <w:spacing w:line="360" w:lineRule="auto"/>
        <w:ind w:firstLine="709"/>
        <w:jc w:val="both"/>
        <w:rPr>
          <w:sz w:val="26"/>
          <w:szCs w:val="26"/>
        </w:rPr>
      </w:pPr>
      <w:r w:rsidRPr="0092785B">
        <w:rPr>
          <w:sz w:val="26"/>
          <w:szCs w:val="26"/>
        </w:rPr>
        <w:t>В прогнозном</w:t>
      </w:r>
      <w:r w:rsidR="00133470" w:rsidRPr="0092785B">
        <w:rPr>
          <w:sz w:val="26"/>
          <w:szCs w:val="26"/>
        </w:rPr>
        <w:t xml:space="preserve"> </w:t>
      </w:r>
      <w:r w:rsidR="005074F0" w:rsidRPr="0092785B">
        <w:rPr>
          <w:sz w:val="26"/>
          <w:szCs w:val="26"/>
        </w:rPr>
        <w:t>периоде 2024 - 2026 годов значение показателя составит:</w:t>
      </w:r>
    </w:p>
    <w:p w:rsidR="005074F0" w:rsidRPr="0092785B" w:rsidRDefault="005074F0" w:rsidP="005074F0">
      <w:pPr>
        <w:suppressAutoHyphens/>
        <w:spacing w:line="360" w:lineRule="auto"/>
        <w:ind w:firstLine="709"/>
        <w:jc w:val="both"/>
        <w:rPr>
          <w:sz w:val="26"/>
          <w:szCs w:val="26"/>
        </w:rPr>
      </w:pPr>
      <w:r w:rsidRPr="0092785B">
        <w:rPr>
          <w:sz w:val="26"/>
          <w:szCs w:val="26"/>
        </w:rPr>
        <w:t>2024 год – 78 303,30 рублей;</w:t>
      </w:r>
    </w:p>
    <w:p w:rsidR="005074F0" w:rsidRPr="0092785B" w:rsidRDefault="005074F0" w:rsidP="005074F0">
      <w:pPr>
        <w:suppressAutoHyphens/>
        <w:spacing w:line="360" w:lineRule="auto"/>
        <w:ind w:firstLine="709"/>
        <w:jc w:val="both"/>
        <w:rPr>
          <w:sz w:val="26"/>
          <w:szCs w:val="26"/>
        </w:rPr>
      </w:pPr>
      <w:r w:rsidRPr="0092785B">
        <w:rPr>
          <w:sz w:val="26"/>
          <w:szCs w:val="26"/>
        </w:rPr>
        <w:t>2025 год – 8</w:t>
      </w:r>
      <w:r w:rsidR="00A65201" w:rsidRPr="0092785B">
        <w:rPr>
          <w:sz w:val="26"/>
          <w:szCs w:val="26"/>
        </w:rPr>
        <w:t>2 766,59</w:t>
      </w:r>
      <w:r w:rsidRPr="0092785B">
        <w:rPr>
          <w:sz w:val="26"/>
          <w:szCs w:val="26"/>
        </w:rPr>
        <w:t xml:space="preserve"> рублей;</w:t>
      </w:r>
    </w:p>
    <w:p w:rsidR="005074F0" w:rsidRPr="0092785B" w:rsidRDefault="00A65201" w:rsidP="005074F0">
      <w:pPr>
        <w:suppressAutoHyphens/>
        <w:spacing w:line="360" w:lineRule="auto"/>
        <w:ind w:firstLine="709"/>
        <w:jc w:val="both"/>
        <w:rPr>
          <w:sz w:val="26"/>
          <w:szCs w:val="26"/>
        </w:rPr>
      </w:pPr>
      <w:r w:rsidRPr="0092785B">
        <w:rPr>
          <w:sz w:val="26"/>
          <w:szCs w:val="26"/>
        </w:rPr>
        <w:t>2026 год – 87 898,12 рублей.</w:t>
      </w:r>
    </w:p>
    <w:p w:rsidR="005074F0" w:rsidRPr="0092785B" w:rsidRDefault="00375F03" w:rsidP="005074F0">
      <w:pPr>
        <w:suppressAutoHyphens/>
        <w:spacing w:line="360" w:lineRule="auto"/>
        <w:ind w:firstLine="709"/>
        <w:jc w:val="both"/>
        <w:rPr>
          <w:sz w:val="26"/>
          <w:szCs w:val="26"/>
        </w:rPr>
      </w:pPr>
      <w:r w:rsidRPr="0092785B">
        <w:rPr>
          <w:color w:val="000000" w:themeColor="text1"/>
          <w:sz w:val="26"/>
          <w:szCs w:val="26"/>
        </w:rPr>
        <w:t>П</w:t>
      </w:r>
      <w:r w:rsidR="00133470" w:rsidRPr="0092785B">
        <w:rPr>
          <w:color w:val="000000" w:themeColor="text1"/>
          <w:sz w:val="26"/>
          <w:szCs w:val="26"/>
        </w:rPr>
        <w:t xml:space="preserve">рогнозные </w:t>
      </w:r>
      <w:r w:rsidR="00133470" w:rsidRPr="0092785B">
        <w:rPr>
          <w:sz w:val="26"/>
          <w:szCs w:val="26"/>
        </w:rPr>
        <w:t>значения</w:t>
      </w:r>
      <w:r w:rsidR="005074F0" w:rsidRPr="0092785B">
        <w:rPr>
          <w:sz w:val="26"/>
          <w:szCs w:val="26"/>
        </w:rPr>
        <w:t xml:space="preserve"> на 2024-2026 годы по всем категориям</w:t>
      </w:r>
      <w:r w:rsidR="004A0280" w:rsidRPr="0092785B">
        <w:rPr>
          <w:sz w:val="26"/>
          <w:szCs w:val="26"/>
        </w:rPr>
        <w:t xml:space="preserve"> </w:t>
      </w:r>
      <w:r w:rsidR="005074F0" w:rsidRPr="0092785B">
        <w:rPr>
          <w:sz w:val="26"/>
          <w:szCs w:val="26"/>
        </w:rPr>
        <w:t>вышеуказанных работников сформировано с учетом темпа роста</w:t>
      </w:r>
      <w:r w:rsidR="00A65201" w:rsidRPr="0092785B">
        <w:rPr>
          <w:sz w:val="26"/>
          <w:szCs w:val="26"/>
        </w:rPr>
        <w:t xml:space="preserve">: в 2024 году - </w:t>
      </w:r>
      <w:r w:rsidR="005074F0" w:rsidRPr="0092785B">
        <w:rPr>
          <w:sz w:val="26"/>
          <w:szCs w:val="26"/>
        </w:rPr>
        <w:t>107,4 %, в 2025 году</w:t>
      </w:r>
      <w:r w:rsidR="00A65201" w:rsidRPr="0092785B">
        <w:rPr>
          <w:sz w:val="26"/>
          <w:szCs w:val="26"/>
        </w:rPr>
        <w:t xml:space="preserve"> </w:t>
      </w:r>
      <w:r w:rsidR="005074F0" w:rsidRPr="0092785B">
        <w:rPr>
          <w:sz w:val="26"/>
          <w:szCs w:val="26"/>
        </w:rPr>
        <w:t>-</w:t>
      </w:r>
      <w:r w:rsidR="00A65201" w:rsidRPr="0092785B">
        <w:rPr>
          <w:sz w:val="26"/>
          <w:szCs w:val="26"/>
        </w:rPr>
        <w:t xml:space="preserve"> </w:t>
      </w:r>
      <w:r w:rsidR="005074F0" w:rsidRPr="0092785B">
        <w:rPr>
          <w:sz w:val="26"/>
          <w:szCs w:val="26"/>
        </w:rPr>
        <w:t>105,7 % в 2026 году</w:t>
      </w:r>
      <w:r w:rsidR="00A65201" w:rsidRPr="0092785B">
        <w:rPr>
          <w:sz w:val="26"/>
          <w:szCs w:val="26"/>
        </w:rPr>
        <w:t xml:space="preserve"> </w:t>
      </w:r>
      <w:r w:rsidR="005074F0" w:rsidRPr="0092785B">
        <w:rPr>
          <w:sz w:val="26"/>
          <w:szCs w:val="26"/>
        </w:rPr>
        <w:t>-</w:t>
      </w:r>
      <w:r w:rsidR="00A65201" w:rsidRPr="0092785B">
        <w:rPr>
          <w:sz w:val="26"/>
          <w:szCs w:val="26"/>
        </w:rPr>
        <w:t xml:space="preserve"> </w:t>
      </w:r>
      <w:r w:rsidR="005074F0" w:rsidRPr="0092785B">
        <w:rPr>
          <w:sz w:val="26"/>
          <w:szCs w:val="26"/>
        </w:rPr>
        <w:t>106,2 % на основании распоряжения Правительства Сахалинской области от 31.10.2023 № 888-р.</w:t>
      </w:r>
    </w:p>
    <w:p w:rsidR="00B41DC7" w:rsidRPr="0092785B" w:rsidRDefault="00B41DC7" w:rsidP="009D08F4">
      <w:pPr>
        <w:suppressAutoHyphens/>
        <w:spacing w:line="360" w:lineRule="auto"/>
        <w:ind w:firstLine="709"/>
        <w:jc w:val="both"/>
        <w:rPr>
          <w:b/>
          <w:i/>
          <w:sz w:val="26"/>
          <w:szCs w:val="26"/>
          <w:shd w:val="clear" w:color="auto" w:fill="FFFFFF"/>
          <w:lang w:eastAsia="zh-CN"/>
        </w:rPr>
      </w:pPr>
      <w:r w:rsidRPr="0092785B">
        <w:rPr>
          <w:b/>
          <w:i/>
          <w:sz w:val="26"/>
          <w:szCs w:val="26"/>
          <w:shd w:val="clear" w:color="auto" w:fill="FFFFFF"/>
          <w:lang w:eastAsia="zh-CN"/>
        </w:rPr>
        <w:t>Показатель 8.</w:t>
      </w:r>
      <w:r w:rsidR="007C3F48" w:rsidRPr="0092785B">
        <w:rPr>
          <w:b/>
          <w:i/>
          <w:sz w:val="26"/>
          <w:szCs w:val="26"/>
          <w:shd w:val="clear" w:color="auto" w:fill="FFFFFF"/>
          <w:lang w:eastAsia="zh-CN"/>
        </w:rPr>
        <w:t>3</w:t>
      </w:r>
      <w:r w:rsidRPr="0092785B">
        <w:rPr>
          <w:b/>
          <w:i/>
          <w:sz w:val="26"/>
          <w:szCs w:val="26"/>
          <w:shd w:val="clear" w:color="auto" w:fill="FFFFFF"/>
          <w:lang w:eastAsia="zh-CN"/>
        </w:rPr>
        <w:t xml:space="preserve"> «Среднемесячная номинальная начисленная заработная плата работников муниципальных общеобразовательных учреждений»</w:t>
      </w:r>
    </w:p>
    <w:p w:rsidR="00B336A0" w:rsidRPr="0092785B" w:rsidRDefault="00B336A0"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Средняя номинальная начисленная заработная плата работников общеобразовательных учреждений составляла в 2021 году 92 050,40 рублей, в 2022 году - 93 917,0 рублей. Увеличение показателя средней номинальной начисленной заработной платы произошло за счет индексации на 1,0377. В отчетном 2023 году заработная плата составила 95 520,70 рублей и ее увеличение в сравнении с 2022 годом произошло за счет индексации.</w:t>
      </w:r>
    </w:p>
    <w:p w:rsidR="00B336A0" w:rsidRPr="0092785B" w:rsidRDefault="00B336A0"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В плановом периоде 2024-2026 годах значение показателя составит:</w:t>
      </w:r>
    </w:p>
    <w:p w:rsidR="00B336A0" w:rsidRPr="0092785B" w:rsidRDefault="00B336A0"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2024 год – 102 589,23 рублей</w:t>
      </w:r>
      <w:r w:rsidR="00531A12" w:rsidRPr="0092785B">
        <w:rPr>
          <w:sz w:val="26"/>
          <w:szCs w:val="26"/>
          <w:shd w:val="clear" w:color="auto" w:fill="FFFFFF"/>
          <w:lang w:eastAsia="zh-CN"/>
        </w:rPr>
        <w:t>;</w:t>
      </w:r>
    </w:p>
    <w:p w:rsidR="00B336A0" w:rsidRPr="0092785B" w:rsidRDefault="00B336A0"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2025 год – 108 436,82 рублей</w:t>
      </w:r>
      <w:r w:rsidR="00531A12" w:rsidRPr="0092785B">
        <w:rPr>
          <w:sz w:val="26"/>
          <w:szCs w:val="26"/>
          <w:shd w:val="clear" w:color="auto" w:fill="FFFFFF"/>
          <w:lang w:eastAsia="zh-CN"/>
        </w:rPr>
        <w:t>;</w:t>
      </w:r>
    </w:p>
    <w:p w:rsidR="00B336A0" w:rsidRPr="0092785B" w:rsidRDefault="00B336A0"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lastRenderedPageBreak/>
        <w:t>2026 год - 115 159,9 рублей</w:t>
      </w:r>
      <w:r w:rsidR="00531A12" w:rsidRPr="0092785B">
        <w:rPr>
          <w:sz w:val="26"/>
          <w:szCs w:val="26"/>
          <w:shd w:val="clear" w:color="auto" w:fill="FFFFFF"/>
          <w:lang w:eastAsia="zh-CN"/>
        </w:rPr>
        <w:t>.</w:t>
      </w:r>
    </w:p>
    <w:p w:rsidR="00B336A0" w:rsidRPr="0092785B" w:rsidRDefault="00375F03" w:rsidP="00B336A0">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П</w:t>
      </w:r>
      <w:r w:rsidR="00A35D85" w:rsidRPr="0092785B">
        <w:rPr>
          <w:sz w:val="26"/>
          <w:szCs w:val="26"/>
          <w:shd w:val="clear" w:color="auto" w:fill="FFFFFF"/>
          <w:lang w:eastAsia="zh-CN"/>
        </w:rPr>
        <w:t xml:space="preserve">рогнозное </w:t>
      </w:r>
      <w:r w:rsidR="00B336A0" w:rsidRPr="0092785B">
        <w:rPr>
          <w:sz w:val="26"/>
          <w:szCs w:val="26"/>
          <w:shd w:val="clear" w:color="auto" w:fill="FFFFFF"/>
          <w:lang w:eastAsia="zh-CN"/>
        </w:rPr>
        <w:t xml:space="preserve">значение на 2024-2026 годы </w:t>
      </w:r>
      <w:r w:rsidR="00B336A0" w:rsidRPr="0092785B">
        <w:rPr>
          <w:strike/>
          <w:sz w:val="26"/>
          <w:szCs w:val="26"/>
          <w:shd w:val="clear" w:color="auto" w:fill="FFFFFF"/>
          <w:lang w:eastAsia="zh-CN"/>
        </w:rPr>
        <w:t xml:space="preserve">по всем </w:t>
      </w:r>
      <w:r w:rsidR="00A35D85" w:rsidRPr="0092785B">
        <w:rPr>
          <w:sz w:val="26"/>
          <w:szCs w:val="26"/>
          <w:shd w:val="clear" w:color="auto" w:fill="FFFFFF"/>
          <w:lang w:eastAsia="zh-CN"/>
        </w:rPr>
        <w:t>вышеуказанных</w:t>
      </w:r>
      <w:r w:rsidR="00B336A0" w:rsidRPr="0092785B">
        <w:rPr>
          <w:sz w:val="26"/>
          <w:szCs w:val="26"/>
          <w:shd w:val="clear" w:color="auto" w:fill="FFFFFF"/>
          <w:lang w:eastAsia="zh-CN"/>
        </w:rPr>
        <w:t xml:space="preserve"> работников сформировано с учетом темпа роста</w:t>
      </w:r>
      <w:r w:rsidR="00A65201" w:rsidRPr="0092785B">
        <w:rPr>
          <w:sz w:val="26"/>
          <w:szCs w:val="26"/>
          <w:shd w:val="clear" w:color="auto" w:fill="FFFFFF"/>
          <w:lang w:eastAsia="zh-CN"/>
        </w:rPr>
        <w:t>:</w:t>
      </w:r>
      <w:r w:rsidR="00B336A0" w:rsidRPr="0092785B">
        <w:rPr>
          <w:sz w:val="26"/>
          <w:szCs w:val="26"/>
          <w:shd w:val="clear" w:color="auto" w:fill="FFFFFF"/>
          <w:lang w:eastAsia="zh-CN"/>
        </w:rPr>
        <w:t xml:space="preserve"> в 2024 году -107,4 %, в 2025 году</w:t>
      </w:r>
      <w:r w:rsidR="00A65201" w:rsidRPr="0092785B">
        <w:rPr>
          <w:sz w:val="26"/>
          <w:szCs w:val="26"/>
          <w:shd w:val="clear" w:color="auto" w:fill="FFFFFF"/>
          <w:lang w:eastAsia="zh-CN"/>
        </w:rPr>
        <w:t xml:space="preserve"> </w:t>
      </w:r>
      <w:r w:rsidR="00B336A0" w:rsidRPr="0092785B">
        <w:rPr>
          <w:sz w:val="26"/>
          <w:szCs w:val="26"/>
          <w:shd w:val="clear" w:color="auto" w:fill="FFFFFF"/>
          <w:lang w:eastAsia="zh-CN"/>
        </w:rPr>
        <w:t>- 105,7 %, в 2026 году -</w:t>
      </w:r>
      <w:r w:rsidR="00A65201" w:rsidRPr="0092785B">
        <w:rPr>
          <w:sz w:val="26"/>
          <w:szCs w:val="26"/>
          <w:shd w:val="clear" w:color="auto" w:fill="FFFFFF"/>
          <w:lang w:eastAsia="zh-CN"/>
        </w:rPr>
        <w:t xml:space="preserve"> </w:t>
      </w:r>
      <w:r w:rsidR="00B336A0" w:rsidRPr="0092785B">
        <w:rPr>
          <w:sz w:val="26"/>
          <w:szCs w:val="26"/>
          <w:shd w:val="clear" w:color="auto" w:fill="FFFFFF"/>
          <w:lang w:eastAsia="zh-CN"/>
        </w:rPr>
        <w:t>106,2 % на основании распоряжения Правительства Сахалинской области от 31.10.2023 № 888-р.</w:t>
      </w:r>
    </w:p>
    <w:p w:rsidR="00B41DC7" w:rsidRPr="0092785B" w:rsidRDefault="00B41DC7" w:rsidP="004F6138">
      <w:pPr>
        <w:suppressAutoHyphens/>
        <w:spacing w:line="360" w:lineRule="auto"/>
        <w:ind w:firstLine="709"/>
        <w:jc w:val="both"/>
        <w:rPr>
          <w:b/>
          <w:i/>
          <w:sz w:val="26"/>
          <w:szCs w:val="26"/>
          <w:shd w:val="clear" w:color="auto" w:fill="FFFFFF"/>
          <w:lang w:eastAsia="zh-CN"/>
        </w:rPr>
      </w:pPr>
      <w:r w:rsidRPr="0092785B">
        <w:rPr>
          <w:b/>
          <w:i/>
          <w:sz w:val="26"/>
          <w:szCs w:val="26"/>
          <w:shd w:val="clear" w:color="auto" w:fill="FFFFFF"/>
          <w:lang w:eastAsia="zh-CN"/>
        </w:rPr>
        <w:t>Показатель 8.4 «Среднемесячная номинальная начисленная заработная плата учителей муниципальных общеобразовательных учреждений»</w:t>
      </w:r>
    </w:p>
    <w:p w:rsidR="00B94F38" w:rsidRPr="0092785B" w:rsidRDefault="00B94F38"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Средняя номинальная начисленная заработная плата учителей общеобразовательных учреждений составила в 2021 году 111 185,0 рублей. В 2022 году произошел рост заработной платы за счет ее индексации на 1,0377 и составил 112 692,0 рублей. В </w:t>
      </w:r>
      <w:r w:rsidRPr="0092785B">
        <w:rPr>
          <w:strike/>
          <w:sz w:val="26"/>
          <w:szCs w:val="26"/>
          <w:shd w:val="clear" w:color="auto" w:fill="FFFFFF"/>
          <w:lang w:eastAsia="zh-CN"/>
        </w:rPr>
        <w:t>отчетный период</w:t>
      </w:r>
      <w:r w:rsidR="005907AE" w:rsidRPr="0092785B">
        <w:rPr>
          <w:sz w:val="26"/>
          <w:szCs w:val="26"/>
          <w:shd w:val="clear" w:color="auto" w:fill="FFFFFF"/>
          <w:lang w:eastAsia="zh-CN"/>
        </w:rPr>
        <w:t xml:space="preserve"> 2023 году</w:t>
      </w:r>
      <w:r w:rsidRPr="0092785B">
        <w:rPr>
          <w:sz w:val="26"/>
          <w:szCs w:val="26"/>
          <w:shd w:val="clear" w:color="auto" w:fill="FFFFFF"/>
          <w:lang w:eastAsia="zh-CN"/>
        </w:rPr>
        <w:t xml:space="preserve"> заработная плата составила 106 642 рублей. Снижение показателя связано с изменением методики расчета в 2023 году: в номинальной начисленной заработной плате не учитывались федеральные средства на оплату классного руководства.  </w:t>
      </w:r>
    </w:p>
    <w:p w:rsidR="00B94F38" w:rsidRPr="0092785B" w:rsidRDefault="00B94F38"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В плановом периоде 2024-2026 годах значение показателя составит:</w:t>
      </w:r>
    </w:p>
    <w:p w:rsidR="00B94F38" w:rsidRPr="0092785B" w:rsidRDefault="00DE2D14"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в </w:t>
      </w:r>
      <w:r w:rsidR="00B94F38" w:rsidRPr="0092785B">
        <w:rPr>
          <w:sz w:val="26"/>
          <w:szCs w:val="26"/>
          <w:shd w:val="clear" w:color="auto" w:fill="FFFFFF"/>
          <w:lang w:eastAsia="zh-CN"/>
        </w:rPr>
        <w:t>2024 году –114 533,51 рублей;</w:t>
      </w:r>
    </w:p>
    <w:p w:rsidR="00B94F38" w:rsidRPr="0092785B" w:rsidRDefault="00DE2D14"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в </w:t>
      </w:r>
      <w:r w:rsidR="00B94F38" w:rsidRPr="0092785B">
        <w:rPr>
          <w:sz w:val="26"/>
          <w:szCs w:val="26"/>
          <w:shd w:val="clear" w:color="auto" w:fill="FFFFFF"/>
          <w:lang w:eastAsia="zh-CN"/>
        </w:rPr>
        <w:t>2025 году - 121 061,92 рублей;</w:t>
      </w:r>
    </w:p>
    <w:p w:rsidR="00B94F38" w:rsidRPr="0092785B" w:rsidRDefault="00DE2D14"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в </w:t>
      </w:r>
      <w:r w:rsidR="00B94F38" w:rsidRPr="0092785B">
        <w:rPr>
          <w:sz w:val="26"/>
          <w:szCs w:val="26"/>
          <w:shd w:val="clear" w:color="auto" w:fill="FFFFFF"/>
          <w:lang w:eastAsia="zh-CN"/>
        </w:rPr>
        <w:t>2026 году –128 567,76 рублей;</w:t>
      </w:r>
    </w:p>
    <w:p w:rsidR="00B94F38" w:rsidRPr="0092785B" w:rsidRDefault="001449B5" w:rsidP="00B94F38">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В </w:t>
      </w:r>
      <w:r w:rsidR="0053199C" w:rsidRPr="0092785B">
        <w:rPr>
          <w:sz w:val="26"/>
          <w:szCs w:val="26"/>
          <w:shd w:val="clear" w:color="auto" w:fill="FFFFFF"/>
          <w:lang w:eastAsia="zh-CN"/>
        </w:rPr>
        <w:t xml:space="preserve">прогнозном </w:t>
      </w:r>
      <w:r w:rsidR="00B94F38" w:rsidRPr="0092785B">
        <w:rPr>
          <w:sz w:val="26"/>
          <w:szCs w:val="26"/>
          <w:shd w:val="clear" w:color="auto" w:fill="FFFFFF"/>
          <w:lang w:eastAsia="zh-CN"/>
        </w:rPr>
        <w:t>значение на 2024-2026 годы по всем категориям вышеуказанных работников сформировано с учетом темпа роста в 2024 году -107,4 %, в 2025 году- 105,7 %, в 2026 году -106,2 % на основании Распоряжения Правительства Сахалинской области от 31.10.2023 № 888-р.</w:t>
      </w:r>
    </w:p>
    <w:p w:rsidR="0080193B" w:rsidRPr="0092785B" w:rsidRDefault="00B41DC7" w:rsidP="0080193B">
      <w:pPr>
        <w:suppressAutoHyphens/>
        <w:spacing w:line="360" w:lineRule="auto"/>
        <w:ind w:firstLine="709"/>
        <w:jc w:val="both"/>
        <w:rPr>
          <w:sz w:val="26"/>
          <w:szCs w:val="26"/>
          <w:shd w:val="clear" w:color="auto" w:fill="FFFFFF"/>
          <w:lang w:eastAsia="zh-CN"/>
        </w:rPr>
      </w:pPr>
      <w:r w:rsidRPr="0092785B">
        <w:rPr>
          <w:b/>
          <w:i/>
          <w:sz w:val="26"/>
          <w:szCs w:val="26"/>
          <w:shd w:val="clear" w:color="auto" w:fill="FFFFFF"/>
          <w:lang w:eastAsia="zh-CN"/>
        </w:rPr>
        <w:t>Показатель 8.5 «Среднемесячная номинальная начисленная заработная плата работников муниципальных учреждений культуры и искусства</w:t>
      </w:r>
      <w:r w:rsidR="0080193B" w:rsidRPr="0092785B">
        <w:rPr>
          <w:b/>
          <w:i/>
          <w:sz w:val="26"/>
          <w:szCs w:val="26"/>
          <w:shd w:val="clear" w:color="auto" w:fill="FFFFFF"/>
          <w:lang w:eastAsia="zh-CN"/>
        </w:rPr>
        <w:t>»</w:t>
      </w:r>
      <w:r w:rsidR="0080193B" w:rsidRPr="0092785B">
        <w:rPr>
          <w:sz w:val="26"/>
          <w:szCs w:val="26"/>
          <w:shd w:val="clear" w:color="auto" w:fill="FFFFFF"/>
          <w:lang w:eastAsia="zh-CN"/>
        </w:rPr>
        <w:t xml:space="preserve"> </w:t>
      </w:r>
    </w:p>
    <w:p w:rsidR="00531A12" w:rsidRPr="0092785B" w:rsidRDefault="00531A12"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 xml:space="preserve">Среднемесячная номинальная заработная плата работников муниципальных учреждений культуры и искусства в 2021 году составила – 83 789,10 рублей, в 2022 году – 88 752,30 рублей, в 2023 году - 94 950,10 рублей.  Рост среднемесячной заработной платы обеспечен исполнением мероприятий по повышению средней заработной платы в соответствии с Указом Президента Российской Федерации от 07.05.2012 г. № 597 «О мероприятиях по реализации государственной социальной политики». </w:t>
      </w:r>
    </w:p>
    <w:p w:rsidR="00531A12" w:rsidRPr="0092785B" w:rsidRDefault="00531A12"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lastRenderedPageBreak/>
        <w:t>В 2023 году по сравнению с 2022 годом произошло повы</w:t>
      </w:r>
      <w:r w:rsidR="00375F03" w:rsidRPr="0092785B">
        <w:rPr>
          <w:sz w:val="26"/>
          <w:szCs w:val="26"/>
          <w:shd w:val="clear" w:color="auto" w:fill="FFFFFF"/>
          <w:lang w:eastAsia="zh-CN"/>
        </w:rPr>
        <w:t>шение заработной платы на 7%. В</w:t>
      </w:r>
      <w:r w:rsidRPr="0092785B">
        <w:rPr>
          <w:sz w:val="26"/>
          <w:szCs w:val="26"/>
          <w:shd w:val="clear" w:color="auto" w:fill="FFFFFF"/>
          <w:lang w:eastAsia="zh-CN"/>
        </w:rPr>
        <w:t xml:space="preserve"> </w:t>
      </w:r>
      <w:r w:rsidR="001449B5" w:rsidRPr="0092785B">
        <w:rPr>
          <w:sz w:val="26"/>
          <w:szCs w:val="26"/>
          <w:shd w:val="clear" w:color="auto" w:fill="FFFFFF"/>
          <w:lang w:eastAsia="zh-CN"/>
        </w:rPr>
        <w:t xml:space="preserve">прогнозном </w:t>
      </w:r>
      <w:r w:rsidRPr="0092785B">
        <w:rPr>
          <w:sz w:val="26"/>
          <w:szCs w:val="26"/>
          <w:shd w:val="clear" w:color="auto" w:fill="FFFFFF"/>
          <w:lang w:eastAsia="zh-CN"/>
        </w:rPr>
        <w:t xml:space="preserve">трехлетнем периоде планируется ежегодное повышение среднемесячной заработной платы. </w:t>
      </w:r>
      <w:r w:rsidR="00375F03" w:rsidRPr="0092785B">
        <w:rPr>
          <w:sz w:val="26"/>
          <w:szCs w:val="26"/>
          <w:shd w:val="clear" w:color="auto" w:fill="FFFFFF"/>
          <w:lang w:eastAsia="zh-CN"/>
        </w:rPr>
        <w:t>П</w:t>
      </w:r>
      <w:r w:rsidR="001449B5" w:rsidRPr="0092785B">
        <w:rPr>
          <w:sz w:val="26"/>
          <w:szCs w:val="26"/>
          <w:shd w:val="clear" w:color="auto" w:fill="FFFFFF"/>
          <w:lang w:eastAsia="zh-CN"/>
        </w:rPr>
        <w:t xml:space="preserve">рогнозное </w:t>
      </w:r>
      <w:r w:rsidRPr="0092785B">
        <w:rPr>
          <w:sz w:val="26"/>
          <w:szCs w:val="26"/>
          <w:shd w:val="clear" w:color="auto" w:fill="FFFFFF"/>
          <w:lang w:eastAsia="zh-CN"/>
        </w:rPr>
        <w:t>значение на 2024-2026 годы сформировано с учетом темпа роста в 2024 году-107,4%, 2025 году-105,7%, 2026 году-106,1% на основании Распоряжения Правительства Сахалинской области от 31.10.2023 № 888-Р</w:t>
      </w:r>
    </w:p>
    <w:p w:rsidR="00531A12" w:rsidRPr="0092785B" w:rsidRDefault="001449B5"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Прогнозные значения</w:t>
      </w:r>
      <w:r w:rsidR="00531A12" w:rsidRPr="0092785B">
        <w:rPr>
          <w:sz w:val="26"/>
          <w:szCs w:val="26"/>
          <w:shd w:val="clear" w:color="auto" w:fill="FFFFFF"/>
          <w:lang w:eastAsia="zh-CN"/>
        </w:rPr>
        <w:t xml:space="preserve"> показатель уровня среднемесячной заработной платы составит:</w:t>
      </w:r>
    </w:p>
    <w:p w:rsidR="00531A12" w:rsidRPr="0092785B" w:rsidRDefault="00531A12"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2024 год – 101 976,41 рублей;</w:t>
      </w:r>
    </w:p>
    <w:p w:rsidR="00531A12" w:rsidRPr="0092785B" w:rsidRDefault="00531A12"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2025 год – 107 789,06 рублей;</w:t>
      </w:r>
    </w:p>
    <w:p w:rsidR="00531A12" w:rsidRPr="0092785B" w:rsidRDefault="00531A12" w:rsidP="00531A12">
      <w:pPr>
        <w:tabs>
          <w:tab w:val="left" w:pos="1755"/>
        </w:tabs>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2026 год – 114 471,98 рублей.</w:t>
      </w:r>
    </w:p>
    <w:p w:rsidR="00B41DC7" w:rsidRPr="0092785B" w:rsidRDefault="00B41DC7" w:rsidP="00F87F1C">
      <w:pPr>
        <w:tabs>
          <w:tab w:val="left" w:pos="1755"/>
        </w:tabs>
        <w:suppressAutoHyphens/>
        <w:spacing w:line="360" w:lineRule="auto"/>
        <w:ind w:firstLine="709"/>
        <w:jc w:val="both"/>
        <w:rPr>
          <w:sz w:val="26"/>
          <w:szCs w:val="26"/>
          <w:shd w:val="clear" w:color="auto" w:fill="FFFFFF"/>
          <w:lang w:eastAsia="zh-CN"/>
        </w:rPr>
      </w:pPr>
      <w:r w:rsidRPr="0092785B">
        <w:rPr>
          <w:b/>
          <w:i/>
          <w:sz w:val="26"/>
          <w:szCs w:val="26"/>
          <w:shd w:val="clear" w:color="auto" w:fill="FFFFFF"/>
          <w:lang w:eastAsia="zh-CN"/>
        </w:rPr>
        <w:t>Показатель 8.6 «Среднемесячная номинальная начисленная заработная плата работников муниципальных учреждений физической культуры и спорта»</w:t>
      </w:r>
      <w:r w:rsidRPr="0092785B">
        <w:rPr>
          <w:sz w:val="26"/>
          <w:szCs w:val="26"/>
          <w:shd w:val="clear" w:color="auto" w:fill="FFFFFF"/>
          <w:lang w:eastAsia="zh-CN"/>
        </w:rPr>
        <w:t xml:space="preserve">  </w:t>
      </w:r>
    </w:p>
    <w:p w:rsidR="00531A12" w:rsidRPr="0092785B" w:rsidRDefault="00531A12" w:rsidP="00531A12">
      <w:pPr>
        <w:spacing w:line="360" w:lineRule="auto"/>
        <w:ind w:firstLine="708"/>
        <w:jc w:val="both"/>
        <w:rPr>
          <w:color w:val="000000" w:themeColor="text1"/>
          <w:sz w:val="26"/>
          <w:szCs w:val="26"/>
          <w:shd w:val="clear" w:color="auto" w:fill="FFFFFF"/>
          <w:lang w:eastAsia="zh-CN"/>
        </w:rPr>
      </w:pPr>
      <w:r w:rsidRPr="0092785B">
        <w:rPr>
          <w:color w:val="000000" w:themeColor="text1"/>
          <w:sz w:val="26"/>
          <w:szCs w:val="26"/>
          <w:shd w:val="clear" w:color="auto" w:fill="FFFFFF"/>
          <w:lang w:eastAsia="zh-CN"/>
        </w:rPr>
        <w:t>Начисленная среднемесячная заработная плата работников муниципальных учреждений физической культуры и спорта составила в 2021 году – 68 362,40 рублей, в 2022 году – 78 900,00 рублей, в 2023 - 88 675,78 рублей. В 2023 году по сравнению с 2022 годом произошло повыш</w:t>
      </w:r>
      <w:r w:rsidR="008C77E8" w:rsidRPr="0092785B">
        <w:rPr>
          <w:color w:val="000000" w:themeColor="text1"/>
          <w:sz w:val="26"/>
          <w:szCs w:val="26"/>
          <w:shd w:val="clear" w:color="auto" w:fill="FFFFFF"/>
          <w:lang w:eastAsia="zh-CN"/>
        </w:rPr>
        <w:t xml:space="preserve">ение заработной платы на 12,4% в связи с индексацией заработной платы. </w:t>
      </w:r>
      <w:r w:rsidR="00286219" w:rsidRPr="0092785B">
        <w:rPr>
          <w:color w:val="000000" w:themeColor="text1"/>
          <w:sz w:val="26"/>
          <w:szCs w:val="26"/>
          <w:shd w:val="clear" w:color="auto" w:fill="FFFFFF"/>
          <w:lang w:eastAsia="zh-CN"/>
        </w:rPr>
        <w:t xml:space="preserve"> </w:t>
      </w:r>
      <w:r w:rsidR="004F49FB" w:rsidRPr="0092785B">
        <w:rPr>
          <w:color w:val="000000" w:themeColor="text1"/>
          <w:sz w:val="26"/>
          <w:szCs w:val="26"/>
          <w:shd w:val="clear" w:color="auto" w:fill="FFFFFF"/>
          <w:lang w:eastAsia="zh-CN"/>
        </w:rPr>
        <w:t>Прогнозное</w:t>
      </w:r>
      <w:r w:rsidRPr="0092785B">
        <w:rPr>
          <w:color w:val="000000" w:themeColor="text1"/>
          <w:sz w:val="26"/>
          <w:szCs w:val="26"/>
          <w:shd w:val="clear" w:color="auto" w:fill="FFFFFF"/>
          <w:lang w:eastAsia="zh-CN"/>
        </w:rPr>
        <w:t xml:space="preserve"> значение на 2024 год сформировано с учетом индексации в размере</w:t>
      </w:r>
      <w:r w:rsidR="008C77E8" w:rsidRPr="0092785B">
        <w:rPr>
          <w:color w:val="000000" w:themeColor="text1"/>
          <w:sz w:val="26"/>
          <w:szCs w:val="26"/>
          <w:shd w:val="clear" w:color="auto" w:fill="FFFFFF"/>
          <w:lang w:eastAsia="zh-CN"/>
        </w:rPr>
        <w:t xml:space="preserve"> 10% из бюджета муниципального о</w:t>
      </w:r>
      <w:r w:rsidRPr="0092785B">
        <w:rPr>
          <w:color w:val="000000" w:themeColor="text1"/>
          <w:sz w:val="26"/>
          <w:szCs w:val="26"/>
          <w:shd w:val="clear" w:color="auto" w:fill="FFFFFF"/>
          <w:lang w:eastAsia="zh-CN"/>
        </w:rPr>
        <w:t>бразования на основании Постановления мэра муниципального образования «Городской округ Ногликский» от 15.01.2024 № 3. На</w:t>
      </w:r>
      <w:r w:rsidRPr="0092785B">
        <w:rPr>
          <w:color w:val="FF0000"/>
          <w:sz w:val="26"/>
          <w:szCs w:val="26"/>
          <w:shd w:val="clear" w:color="auto" w:fill="FFFFFF"/>
          <w:lang w:eastAsia="zh-CN"/>
        </w:rPr>
        <w:t xml:space="preserve"> </w:t>
      </w:r>
      <w:r w:rsidR="004F49FB" w:rsidRPr="0092785B">
        <w:rPr>
          <w:color w:val="000000" w:themeColor="text1"/>
          <w:sz w:val="26"/>
          <w:szCs w:val="26"/>
          <w:shd w:val="clear" w:color="auto" w:fill="FFFFFF"/>
          <w:lang w:eastAsia="zh-CN"/>
        </w:rPr>
        <w:t xml:space="preserve">прогнозный </w:t>
      </w:r>
      <w:r w:rsidRPr="0092785B">
        <w:rPr>
          <w:color w:val="000000" w:themeColor="text1"/>
          <w:sz w:val="26"/>
          <w:szCs w:val="26"/>
          <w:shd w:val="clear" w:color="auto" w:fill="FFFFFF"/>
          <w:lang w:eastAsia="zh-CN"/>
        </w:rPr>
        <w:t xml:space="preserve">период 2025-2026 годов размер показателя определен на уровне 2024 года. </w:t>
      </w:r>
    </w:p>
    <w:p w:rsidR="00531A12" w:rsidRPr="0092785B" w:rsidRDefault="00531A12" w:rsidP="00531A12">
      <w:pPr>
        <w:spacing w:line="360" w:lineRule="auto"/>
        <w:jc w:val="both"/>
        <w:rPr>
          <w:color w:val="000000" w:themeColor="text1"/>
          <w:sz w:val="26"/>
          <w:szCs w:val="26"/>
          <w:shd w:val="clear" w:color="auto" w:fill="FFFFFF"/>
          <w:lang w:eastAsia="zh-CN"/>
        </w:rPr>
      </w:pPr>
      <w:r w:rsidRPr="0092785B">
        <w:rPr>
          <w:color w:val="000000" w:themeColor="text1"/>
          <w:sz w:val="26"/>
          <w:szCs w:val="26"/>
          <w:shd w:val="clear" w:color="auto" w:fill="FFFFFF"/>
          <w:lang w:eastAsia="zh-CN"/>
        </w:rPr>
        <w:tab/>
        <w:t xml:space="preserve"> </w:t>
      </w:r>
      <w:r w:rsidR="004F49FB" w:rsidRPr="0092785B">
        <w:rPr>
          <w:color w:val="000000" w:themeColor="text1"/>
          <w:sz w:val="26"/>
          <w:szCs w:val="26"/>
          <w:shd w:val="clear" w:color="auto" w:fill="FFFFFF"/>
          <w:lang w:eastAsia="zh-CN"/>
        </w:rPr>
        <w:t xml:space="preserve">Прогнозный </w:t>
      </w:r>
      <w:r w:rsidRPr="0092785B">
        <w:rPr>
          <w:color w:val="000000" w:themeColor="text1"/>
          <w:sz w:val="26"/>
          <w:szCs w:val="26"/>
          <w:shd w:val="clear" w:color="auto" w:fill="FFFFFF"/>
          <w:lang w:eastAsia="zh-CN"/>
        </w:rPr>
        <w:t>показатель уровня среднемесячной заработной платы составит:</w:t>
      </w:r>
    </w:p>
    <w:p w:rsidR="00531A12" w:rsidRPr="0092785B" w:rsidRDefault="00531A12" w:rsidP="00531A12">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2024 год – 97 543,36 рублей;</w:t>
      </w:r>
    </w:p>
    <w:p w:rsidR="00531A12" w:rsidRPr="0092785B" w:rsidRDefault="00531A12" w:rsidP="00531A12">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2025 год – 97 543,36 рублей;</w:t>
      </w:r>
    </w:p>
    <w:p w:rsidR="00531A12" w:rsidRPr="0092785B" w:rsidRDefault="00531A12" w:rsidP="00531A12">
      <w:pPr>
        <w:suppressAutoHyphens/>
        <w:spacing w:line="360" w:lineRule="auto"/>
        <w:ind w:firstLine="709"/>
        <w:jc w:val="both"/>
        <w:rPr>
          <w:sz w:val="26"/>
          <w:szCs w:val="26"/>
          <w:shd w:val="clear" w:color="auto" w:fill="FFFFFF"/>
          <w:lang w:eastAsia="zh-CN"/>
        </w:rPr>
      </w:pPr>
      <w:r w:rsidRPr="0092785B">
        <w:rPr>
          <w:sz w:val="26"/>
          <w:szCs w:val="26"/>
          <w:shd w:val="clear" w:color="auto" w:fill="FFFFFF"/>
          <w:lang w:eastAsia="zh-CN"/>
        </w:rPr>
        <w:t>2026 год – 97 543,36 рублей.</w:t>
      </w:r>
      <w:r w:rsidR="004F49FB" w:rsidRPr="0092785B">
        <w:rPr>
          <w:sz w:val="26"/>
          <w:szCs w:val="26"/>
          <w:shd w:val="clear" w:color="auto" w:fill="FFFFFF"/>
          <w:lang w:eastAsia="zh-CN"/>
        </w:rPr>
        <w:t xml:space="preserve"> </w:t>
      </w:r>
    </w:p>
    <w:p w:rsidR="005D1AD1" w:rsidRPr="0092785B" w:rsidRDefault="005D1AD1" w:rsidP="005D1AD1">
      <w:pPr>
        <w:rPr>
          <w:color w:val="548DD4" w:themeColor="text2" w:themeTint="99"/>
          <w:sz w:val="26"/>
          <w:szCs w:val="26"/>
        </w:rPr>
      </w:pPr>
    </w:p>
    <w:p w:rsidR="00D01F67" w:rsidRPr="0092785B" w:rsidRDefault="00D01F67" w:rsidP="005D1AD1">
      <w:pPr>
        <w:rPr>
          <w:sz w:val="26"/>
          <w:szCs w:val="26"/>
        </w:rPr>
      </w:pPr>
    </w:p>
    <w:p w:rsidR="00172807" w:rsidRPr="0092785B" w:rsidRDefault="00D339AA" w:rsidP="00172807">
      <w:pPr>
        <w:spacing w:line="360" w:lineRule="auto"/>
        <w:ind w:firstLine="709"/>
        <w:jc w:val="center"/>
        <w:rPr>
          <w:b/>
          <w:sz w:val="26"/>
          <w:szCs w:val="26"/>
        </w:rPr>
      </w:pPr>
      <w:r w:rsidRPr="0092785B">
        <w:rPr>
          <w:b/>
          <w:sz w:val="26"/>
          <w:szCs w:val="26"/>
        </w:rPr>
        <w:t xml:space="preserve">Раздел </w:t>
      </w:r>
      <w:r w:rsidR="00B4549C" w:rsidRPr="0092785B">
        <w:rPr>
          <w:b/>
          <w:sz w:val="26"/>
          <w:szCs w:val="26"/>
        </w:rPr>
        <w:t>2</w:t>
      </w:r>
      <w:r w:rsidRPr="0092785B">
        <w:rPr>
          <w:b/>
          <w:sz w:val="26"/>
          <w:szCs w:val="26"/>
        </w:rPr>
        <w:t xml:space="preserve"> «Дошкольное образование»</w:t>
      </w:r>
    </w:p>
    <w:p w:rsidR="00B94F38" w:rsidRPr="0092785B" w:rsidRDefault="00B94F38" w:rsidP="00B94F38">
      <w:pPr>
        <w:spacing w:line="360" w:lineRule="auto"/>
        <w:ind w:firstLine="709"/>
        <w:jc w:val="both"/>
        <w:rPr>
          <w:sz w:val="26"/>
          <w:szCs w:val="26"/>
        </w:rPr>
      </w:pPr>
      <w:r w:rsidRPr="0092785B">
        <w:rPr>
          <w:sz w:val="26"/>
          <w:szCs w:val="26"/>
        </w:rPr>
        <w:t xml:space="preserve">Дошкольное образование представлено 5-ю муниципальными учреждениями, в функционирующих детских садах в 2023 году воспитывались 503 ребенка; 7 </w:t>
      </w:r>
      <w:r w:rsidRPr="0092785B">
        <w:rPr>
          <w:sz w:val="26"/>
          <w:szCs w:val="26"/>
        </w:rPr>
        <w:lastRenderedPageBreak/>
        <w:t>дошкольных групп (СОШ № 1 п. Ноглики, СОШ с. Вал, СОШ с. Ныш) посещали 94 ребенка.</w:t>
      </w:r>
    </w:p>
    <w:p w:rsidR="00B94F38" w:rsidRPr="0092785B" w:rsidRDefault="00B94F38" w:rsidP="00B94F38">
      <w:pPr>
        <w:spacing w:line="360" w:lineRule="auto"/>
        <w:ind w:firstLine="709"/>
        <w:jc w:val="both"/>
        <w:rPr>
          <w:sz w:val="26"/>
          <w:szCs w:val="26"/>
        </w:rPr>
      </w:pPr>
      <w:r w:rsidRPr="0092785B">
        <w:rPr>
          <w:sz w:val="26"/>
          <w:szCs w:val="26"/>
        </w:rPr>
        <w:t xml:space="preserve">В 2023 году новые </w:t>
      </w:r>
      <w:r w:rsidR="004A0280" w:rsidRPr="0092785B">
        <w:rPr>
          <w:sz w:val="26"/>
          <w:szCs w:val="26"/>
        </w:rPr>
        <w:t>здания дошкольных</w:t>
      </w:r>
      <w:r w:rsidRPr="0092785B">
        <w:rPr>
          <w:sz w:val="26"/>
          <w:szCs w:val="26"/>
        </w:rPr>
        <w:t xml:space="preserve"> о</w:t>
      </w:r>
      <w:r w:rsidR="004A0280" w:rsidRPr="0092785B">
        <w:rPr>
          <w:sz w:val="26"/>
          <w:szCs w:val="26"/>
        </w:rPr>
        <w:t>бразовательных учреждений</w:t>
      </w:r>
      <w:r w:rsidRPr="0092785B">
        <w:rPr>
          <w:sz w:val="26"/>
          <w:szCs w:val="26"/>
        </w:rPr>
        <w:t xml:space="preserve"> в эксплуатацию не вводились. В муниципальном образовании услугами дошкольного образования всего охвачено 597 человек (78 %) детей в возрасте от </w:t>
      </w:r>
      <w:r w:rsidR="004F49FB" w:rsidRPr="0092785B">
        <w:rPr>
          <w:sz w:val="26"/>
          <w:szCs w:val="26"/>
        </w:rPr>
        <w:t xml:space="preserve">1 </w:t>
      </w:r>
      <w:r w:rsidRPr="0092785B">
        <w:rPr>
          <w:sz w:val="26"/>
          <w:szCs w:val="26"/>
        </w:rPr>
        <w:t>года до 7 лет.</w:t>
      </w:r>
    </w:p>
    <w:p w:rsidR="00B94F38" w:rsidRPr="0092785B" w:rsidRDefault="00B94F38" w:rsidP="00B94F38">
      <w:pPr>
        <w:spacing w:line="360" w:lineRule="auto"/>
        <w:ind w:firstLine="709"/>
        <w:jc w:val="both"/>
        <w:rPr>
          <w:sz w:val="26"/>
          <w:szCs w:val="26"/>
        </w:rPr>
      </w:pPr>
      <w:r w:rsidRPr="0092785B">
        <w:rPr>
          <w:sz w:val="26"/>
          <w:szCs w:val="26"/>
        </w:rPr>
        <w:t>На протяжении многих лет охват детей от 3 до 7 лет услугами дошкольного образования составляет 100%.</w:t>
      </w:r>
    </w:p>
    <w:p w:rsidR="00B94F38" w:rsidRPr="0092785B" w:rsidRDefault="00B94F38" w:rsidP="00B94F38">
      <w:pPr>
        <w:spacing w:line="360" w:lineRule="auto"/>
        <w:ind w:firstLine="709"/>
        <w:jc w:val="both"/>
        <w:rPr>
          <w:sz w:val="26"/>
          <w:szCs w:val="26"/>
        </w:rPr>
      </w:pPr>
      <w:r w:rsidRPr="0092785B">
        <w:rPr>
          <w:sz w:val="26"/>
          <w:szCs w:val="26"/>
        </w:rPr>
        <w:t xml:space="preserve">На 31.12.2023 года </w:t>
      </w:r>
      <w:r w:rsidR="004F49FB" w:rsidRPr="0092785B">
        <w:rPr>
          <w:sz w:val="26"/>
          <w:szCs w:val="26"/>
        </w:rPr>
        <w:t>числе</w:t>
      </w:r>
      <w:r w:rsidR="00375F03" w:rsidRPr="0092785B">
        <w:rPr>
          <w:sz w:val="26"/>
          <w:szCs w:val="26"/>
        </w:rPr>
        <w:t>н</w:t>
      </w:r>
      <w:r w:rsidR="004F49FB" w:rsidRPr="0092785B">
        <w:rPr>
          <w:sz w:val="26"/>
          <w:szCs w:val="26"/>
        </w:rPr>
        <w:t>ность</w:t>
      </w:r>
      <w:r w:rsidRPr="0092785B">
        <w:rPr>
          <w:sz w:val="26"/>
          <w:szCs w:val="26"/>
        </w:rPr>
        <w:t xml:space="preserve"> детей, стоящих на учете для предоставления места в дошкольное учреждение, составляло 94 ребенка из них:</w:t>
      </w:r>
    </w:p>
    <w:p w:rsidR="00B94F38" w:rsidRPr="0092785B" w:rsidRDefault="00B94F38" w:rsidP="00B94F38">
      <w:pPr>
        <w:spacing w:line="360" w:lineRule="auto"/>
        <w:ind w:firstLine="708"/>
        <w:jc w:val="both"/>
        <w:rPr>
          <w:sz w:val="26"/>
          <w:szCs w:val="26"/>
        </w:rPr>
      </w:pPr>
      <w:r w:rsidRPr="0092785B">
        <w:rPr>
          <w:sz w:val="26"/>
          <w:szCs w:val="26"/>
        </w:rPr>
        <w:t xml:space="preserve"> - от 0 до 2 лет – 92 человек;</w:t>
      </w:r>
    </w:p>
    <w:p w:rsidR="00B94F38" w:rsidRPr="0092785B" w:rsidRDefault="00B94F38" w:rsidP="00B94F38">
      <w:pPr>
        <w:spacing w:line="360" w:lineRule="auto"/>
        <w:ind w:firstLine="709"/>
        <w:jc w:val="both"/>
        <w:rPr>
          <w:sz w:val="26"/>
          <w:szCs w:val="26"/>
        </w:rPr>
      </w:pPr>
      <w:r w:rsidRPr="0092785B">
        <w:rPr>
          <w:sz w:val="26"/>
          <w:szCs w:val="26"/>
        </w:rPr>
        <w:t>- от 2 до 3 лет – 2 человека.</w:t>
      </w:r>
    </w:p>
    <w:p w:rsidR="00B94F38" w:rsidRPr="0092785B" w:rsidRDefault="00375F03" w:rsidP="00B94F38">
      <w:pPr>
        <w:spacing w:line="360" w:lineRule="auto"/>
        <w:ind w:firstLine="709"/>
        <w:jc w:val="both"/>
        <w:rPr>
          <w:sz w:val="26"/>
          <w:szCs w:val="26"/>
        </w:rPr>
      </w:pPr>
      <w:r w:rsidRPr="0092785B">
        <w:rPr>
          <w:sz w:val="26"/>
          <w:szCs w:val="26"/>
        </w:rPr>
        <w:t>На</w:t>
      </w:r>
      <w:r w:rsidR="00B94F38" w:rsidRPr="0092785B">
        <w:rPr>
          <w:color w:val="FF0000"/>
          <w:sz w:val="26"/>
          <w:szCs w:val="26"/>
        </w:rPr>
        <w:t xml:space="preserve"> </w:t>
      </w:r>
      <w:r w:rsidR="004F49FB" w:rsidRPr="0092785B">
        <w:rPr>
          <w:sz w:val="26"/>
          <w:szCs w:val="26"/>
        </w:rPr>
        <w:t xml:space="preserve">начало 2023 </w:t>
      </w:r>
      <w:r w:rsidR="00B94F38" w:rsidRPr="0092785B">
        <w:rPr>
          <w:sz w:val="26"/>
          <w:szCs w:val="26"/>
        </w:rPr>
        <w:t>года количество детей, стоящих на учете для предоставления места в дошкольное учреждение, составляло 105 детей из них:</w:t>
      </w:r>
    </w:p>
    <w:p w:rsidR="00B94F38" w:rsidRPr="0092785B" w:rsidRDefault="00B94F38" w:rsidP="00B94F38">
      <w:pPr>
        <w:spacing w:line="360" w:lineRule="auto"/>
        <w:jc w:val="both"/>
        <w:rPr>
          <w:sz w:val="26"/>
          <w:szCs w:val="26"/>
        </w:rPr>
      </w:pPr>
      <w:r w:rsidRPr="0092785B">
        <w:rPr>
          <w:sz w:val="26"/>
          <w:szCs w:val="26"/>
        </w:rPr>
        <w:t xml:space="preserve">          - от 0 до 2 лет – 101 человек;</w:t>
      </w:r>
    </w:p>
    <w:p w:rsidR="00B94F38" w:rsidRPr="0092785B" w:rsidRDefault="00B94F38" w:rsidP="00B94F38">
      <w:pPr>
        <w:spacing w:line="360" w:lineRule="auto"/>
        <w:ind w:firstLine="709"/>
        <w:jc w:val="both"/>
        <w:rPr>
          <w:sz w:val="26"/>
          <w:szCs w:val="26"/>
        </w:rPr>
      </w:pPr>
      <w:r w:rsidRPr="0092785B">
        <w:rPr>
          <w:sz w:val="26"/>
          <w:szCs w:val="26"/>
        </w:rPr>
        <w:t>- от 2 до 3 лет – 4 человека.</w:t>
      </w:r>
    </w:p>
    <w:p w:rsidR="00B94F38" w:rsidRPr="0092785B" w:rsidRDefault="00B94F38" w:rsidP="00B94F38">
      <w:pPr>
        <w:spacing w:line="360" w:lineRule="auto"/>
        <w:ind w:firstLine="709"/>
        <w:jc w:val="both"/>
        <w:rPr>
          <w:sz w:val="26"/>
          <w:szCs w:val="26"/>
        </w:rPr>
      </w:pPr>
      <w:r w:rsidRPr="0092785B">
        <w:rPr>
          <w:sz w:val="26"/>
          <w:szCs w:val="26"/>
        </w:rPr>
        <w:t>Для повышения качества образования дошкольников, а также, с целью предоставления разнообразных образовательных услуг для детей и родителей в детском саду № 1 «Светлячок» предоставляются платные образовательные услуги (кружки «Крепыш», «Волшебные пальчики», «Чудеса на песке», «По дороге к азбуке»). Детский сад № 9 «Березка» предоставляет платные дополнительные логопедические услуги населению, использует размещенную на платформе СМАРТЕКА практику «Выездная консультативная служба как форма взаимодействия семьи и ДОУ» в работе с детьми с ограниченными возможностями здоровья.</w:t>
      </w:r>
    </w:p>
    <w:p w:rsidR="00B94F38" w:rsidRPr="0092785B" w:rsidRDefault="00B94F38" w:rsidP="00B94F38">
      <w:pPr>
        <w:spacing w:line="360" w:lineRule="auto"/>
        <w:ind w:firstLine="709"/>
        <w:jc w:val="both"/>
        <w:rPr>
          <w:sz w:val="26"/>
          <w:szCs w:val="26"/>
        </w:rPr>
      </w:pPr>
      <w:r w:rsidRPr="0092785B">
        <w:rPr>
          <w:sz w:val="26"/>
          <w:szCs w:val="26"/>
        </w:rPr>
        <w:t>На подготовку образовательных учреждений, реализующих программы дошкольного образования, к 2023-2024 учебному году выделены средства местного бюджета в размере 16 874,4 тыс. рублей.</w:t>
      </w:r>
    </w:p>
    <w:p w:rsidR="00A0402C" w:rsidRPr="0092785B" w:rsidRDefault="00262F21" w:rsidP="008F1BCC">
      <w:pPr>
        <w:spacing w:line="360" w:lineRule="auto"/>
        <w:ind w:firstLine="709"/>
        <w:jc w:val="both"/>
        <w:rPr>
          <w:b/>
          <w:i/>
          <w:sz w:val="26"/>
          <w:szCs w:val="26"/>
        </w:rPr>
      </w:pPr>
      <w:r w:rsidRPr="0092785B">
        <w:rPr>
          <w:b/>
          <w:i/>
          <w:sz w:val="26"/>
          <w:szCs w:val="26"/>
        </w:rPr>
        <w:t>Показа</w:t>
      </w:r>
      <w:r w:rsidR="00C6310C" w:rsidRPr="0092785B">
        <w:rPr>
          <w:b/>
          <w:i/>
          <w:sz w:val="26"/>
          <w:szCs w:val="26"/>
        </w:rPr>
        <w:t>тель 9 «Доля детей в возрасте 1</w:t>
      </w:r>
      <w:r w:rsidRPr="0092785B">
        <w:rPr>
          <w:b/>
          <w:i/>
          <w:sz w:val="26"/>
          <w:szCs w:val="26"/>
        </w:rPr>
        <w:t>–6 лет, получающих дошкольную образовательную услугу и (или) услугу по их содержанию в муниципальных образовательных учреждениях, в общей численно</w:t>
      </w:r>
      <w:r w:rsidR="008F1BCC" w:rsidRPr="0092785B">
        <w:rPr>
          <w:b/>
          <w:i/>
          <w:sz w:val="26"/>
          <w:szCs w:val="26"/>
        </w:rPr>
        <w:t>сти детей в возрасте 1 – 6 лет»</w:t>
      </w:r>
    </w:p>
    <w:p w:rsidR="00B94F38" w:rsidRPr="0092785B" w:rsidRDefault="00B94F38" w:rsidP="00B94F38">
      <w:pPr>
        <w:spacing w:line="360" w:lineRule="auto"/>
        <w:ind w:firstLine="709"/>
        <w:jc w:val="both"/>
        <w:rPr>
          <w:sz w:val="26"/>
          <w:szCs w:val="26"/>
        </w:rPr>
      </w:pPr>
      <w:r w:rsidRPr="0092785B">
        <w:rPr>
          <w:sz w:val="26"/>
          <w:szCs w:val="26"/>
        </w:rPr>
        <w:lastRenderedPageBreak/>
        <w:t>В 2023 году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составила 53,5 %. В 2022 году этот показатель равнялся 76,3%, в 2021 – 72,6%.</w:t>
      </w:r>
    </w:p>
    <w:p w:rsidR="00B94F38" w:rsidRPr="0092785B" w:rsidRDefault="00B94F38" w:rsidP="00B94F38">
      <w:pPr>
        <w:spacing w:line="360" w:lineRule="auto"/>
        <w:ind w:firstLine="709"/>
        <w:jc w:val="both"/>
        <w:rPr>
          <w:sz w:val="26"/>
          <w:szCs w:val="26"/>
        </w:rPr>
      </w:pPr>
      <w:r w:rsidRPr="0092785B">
        <w:rPr>
          <w:sz w:val="26"/>
          <w:szCs w:val="26"/>
        </w:rPr>
        <w:t xml:space="preserve">Всего детей в возрасте от 1 года до 6 лет – 766 человек (что на 68 человек меньше показателя прошлого года). Дошкольные учреждения посещает 597 детей в возрасте от 1 года до 6 лет (53,5 %), что ниже показателя 2022 года на 22,8%. Снижение показателя объясняется новой методикой расчета и данных взятых из </w:t>
      </w:r>
      <w:r w:rsidR="00DE2D14" w:rsidRPr="0092785B">
        <w:rPr>
          <w:sz w:val="26"/>
          <w:szCs w:val="26"/>
        </w:rPr>
        <w:t>Росстата. В период 2024-2026 годах</w:t>
      </w:r>
      <w:r w:rsidRPr="0092785B">
        <w:rPr>
          <w:sz w:val="26"/>
          <w:szCs w:val="26"/>
        </w:rPr>
        <w:t xml:space="preserve"> планируется сохранение показателя на уровне 2023 года.</w:t>
      </w:r>
    </w:p>
    <w:p w:rsidR="00B94F38" w:rsidRPr="0092785B" w:rsidRDefault="004F49FB" w:rsidP="00B94F38">
      <w:pPr>
        <w:spacing w:line="360" w:lineRule="auto"/>
        <w:ind w:firstLine="709"/>
        <w:jc w:val="both"/>
        <w:rPr>
          <w:sz w:val="26"/>
          <w:szCs w:val="26"/>
        </w:rPr>
      </w:pPr>
      <w:r w:rsidRPr="0092785B">
        <w:rPr>
          <w:sz w:val="26"/>
          <w:szCs w:val="26"/>
        </w:rPr>
        <w:t xml:space="preserve">Прогнозные </w:t>
      </w:r>
      <w:r w:rsidR="00B94F38" w:rsidRPr="0092785B">
        <w:rPr>
          <w:sz w:val="26"/>
          <w:szCs w:val="26"/>
        </w:rPr>
        <w:t>значения показателя:</w:t>
      </w:r>
    </w:p>
    <w:p w:rsidR="00B94F38" w:rsidRPr="0092785B" w:rsidRDefault="00B94F38" w:rsidP="00B94F38">
      <w:pPr>
        <w:spacing w:line="360" w:lineRule="auto"/>
        <w:ind w:firstLine="709"/>
        <w:jc w:val="both"/>
        <w:rPr>
          <w:sz w:val="26"/>
          <w:szCs w:val="26"/>
        </w:rPr>
      </w:pPr>
      <w:r w:rsidRPr="0092785B">
        <w:rPr>
          <w:sz w:val="26"/>
          <w:szCs w:val="26"/>
        </w:rPr>
        <w:t>2024 год – 53,5%;</w:t>
      </w:r>
    </w:p>
    <w:p w:rsidR="00B94F38" w:rsidRPr="0092785B" w:rsidRDefault="00B94F38" w:rsidP="00B94F38">
      <w:pPr>
        <w:spacing w:line="360" w:lineRule="auto"/>
        <w:ind w:firstLine="709"/>
        <w:jc w:val="both"/>
        <w:rPr>
          <w:sz w:val="26"/>
          <w:szCs w:val="26"/>
        </w:rPr>
      </w:pPr>
      <w:r w:rsidRPr="0092785B">
        <w:rPr>
          <w:sz w:val="26"/>
          <w:szCs w:val="26"/>
        </w:rPr>
        <w:t>2025 год –53,5 %;</w:t>
      </w:r>
    </w:p>
    <w:p w:rsidR="00B94F38" w:rsidRPr="0092785B" w:rsidRDefault="00B94F38" w:rsidP="00B94F38">
      <w:pPr>
        <w:spacing w:line="360" w:lineRule="auto"/>
        <w:ind w:firstLine="709"/>
        <w:jc w:val="both"/>
        <w:rPr>
          <w:sz w:val="26"/>
          <w:szCs w:val="26"/>
        </w:rPr>
      </w:pPr>
      <w:r w:rsidRPr="0092785B">
        <w:rPr>
          <w:sz w:val="26"/>
          <w:szCs w:val="26"/>
        </w:rPr>
        <w:t>2026 год –53,5 %.</w:t>
      </w:r>
    </w:p>
    <w:p w:rsidR="00B829A5" w:rsidRPr="0092785B" w:rsidRDefault="00262F21" w:rsidP="00531A12">
      <w:pPr>
        <w:spacing w:line="360" w:lineRule="auto"/>
        <w:ind w:firstLine="709"/>
        <w:jc w:val="both"/>
        <w:rPr>
          <w:sz w:val="26"/>
          <w:szCs w:val="26"/>
        </w:rPr>
      </w:pPr>
      <w:r w:rsidRPr="0092785B">
        <w:rPr>
          <w:b/>
          <w:i/>
          <w:sz w:val="26"/>
          <w:szCs w:val="26"/>
        </w:rPr>
        <w:t xml:space="preserve">Показатель 10 «Доля детей в возрасте 1 - 6 лет, стоящих на учете для определения в муниципальные дошкольные образовательные </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 xml:space="preserve">В 2023 году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составила 4,1%, в 2022 году этот показатель равнялся 6,23 %, в 2021 году- 9,1 %. </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Всего детей в возрасте от 1 года до 6 лет – 766 человек (что на 68 человек меньше показателя прошлого года). Количество детей, зарегистрированных на учете на получение места в дошкольном учреждении, составило 35 человек (на 17 человек меньше, чем в 2022 году). Снижение показателя связано с организацией приема детей в дошкольные учреждения в возрасте от 1 года (в 2022 прием осуществлялся с 1,5 лет), а также снижением рождаемости на территории муниципального образования «Городской округ Но</w:t>
      </w:r>
      <w:r w:rsidR="00DE2D14" w:rsidRPr="0092785B">
        <w:rPr>
          <w:sz w:val="26"/>
          <w:szCs w:val="26"/>
        </w:rPr>
        <w:t>гликский». В период 2024-2026 годов</w:t>
      </w:r>
      <w:r w:rsidRPr="0092785B">
        <w:rPr>
          <w:sz w:val="26"/>
          <w:szCs w:val="26"/>
        </w:rPr>
        <w:t xml:space="preserve"> планируется сохранение показателя на уровне 2023 года.</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Планируемые значения: ожидается на уровне 2023 года и составят:</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2024 год – 4,1 %;</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2025 год – 4,1 %;</w:t>
      </w:r>
    </w:p>
    <w:p w:rsidR="00531A12" w:rsidRPr="0092785B" w:rsidRDefault="00531A12" w:rsidP="00531A12">
      <w:pPr>
        <w:shd w:val="clear" w:color="auto" w:fill="FFFFFF"/>
        <w:spacing w:line="360" w:lineRule="auto"/>
        <w:ind w:firstLine="709"/>
        <w:jc w:val="both"/>
        <w:rPr>
          <w:sz w:val="26"/>
          <w:szCs w:val="26"/>
        </w:rPr>
      </w:pPr>
      <w:r w:rsidRPr="0092785B">
        <w:rPr>
          <w:sz w:val="26"/>
          <w:szCs w:val="26"/>
        </w:rPr>
        <w:t>2026 год – 4,1 %.</w:t>
      </w:r>
    </w:p>
    <w:p w:rsidR="00262F21" w:rsidRPr="0092785B" w:rsidRDefault="00262F21" w:rsidP="004F6138">
      <w:pPr>
        <w:shd w:val="clear" w:color="auto" w:fill="FFFFFF"/>
        <w:spacing w:line="360" w:lineRule="auto"/>
        <w:ind w:firstLine="709"/>
        <w:jc w:val="both"/>
        <w:rPr>
          <w:b/>
          <w:i/>
          <w:sz w:val="26"/>
          <w:szCs w:val="26"/>
        </w:rPr>
      </w:pPr>
      <w:r w:rsidRPr="0092785B">
        <w:rPr>
          <w:b/>
          <w:i/>
          <w:sz w:val="26"/>
          <w:szCs w:val="26"/>
        </w:rPr>
        <w:lastRenderedPageBreak/>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531A12" w:rsidRPr="0092785B" w:rsidRDefault="00531A12" w:rsidP="00531A12">
      <w:pPr>
        <w:spacing w:line="360" w:lineRule="auto"/>
        <w:ind w:firstLine="709"/>
        <w:jc w:val="both"/>
        <w:rPr>
          <w:sz w:val="26"/>
          <w:szCs w:val="26"/>
        </w:rPr>
      </w:pPr>
      <w:r w:rsidRPr="0092785B">
        <w:rPr>
          <w:sz w:val="26"/>
          <w:szCs w:val="26"/>
        </w:rPr>
        <w:t xml:space="preserve">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в 2023 году составила 0. </w:t>
      </w:r>
    </w:p>
    <w:p w:rsidR="00531A12" w:rsidRPr="0092785B" w:rsidRDefault="00531A12" w:rsidP="00531A12">
      <w:pPr>
        <w:spacing w:line="360" w:lineRule="auto"/>
        <w:ind w:firstLine="709"/>
        <w:jc w:val="both"/>
        <w:rPr>
          <w:sz w:val="26"/>
          <w:szCs w:val="26"/>
        </w:rPr>
      </w:pPr>
      <w:r w:rsidRPr="0092785B">
        <w:rPr>
          <w:sz w:val="26"/>
          <w:szCs w:val="26"/>
        </w:rPr>
        <w:t>По результатам мониторинга, здания дошкольных образовательных организаций, требующих капитального ремонта - отсутствуют. В прогнозном периоде 2024-2026 годов показатель не меняется и сведен к нулевому значению в связи с тем, что здания учреждений соответствуют требованиям к эксплуатации.</w:t>
      </w:r>
    </w:p>
    <w:p w:rsidR="00531A12" w:rsidRPr="0092785B" w:rsidRDefault="00531A12" w:rsidP="00531A12">
      <w:pPr>
        <w:spacing w:line="360" w:lineRule="auto"/>
        <w:ind w:firstLine="709"/>
        <w:jc w:val="both"/>
        <w:rPr>
          <w:sz w:val="26"/>
          <w:szCs w:val="26"/>
        </w:rPr>
      </w:pPr>
      <w:r w:rsidRPr="0092785B">
        <w:rPr>
          <w:sz w:val="26"/>
          <w:szCs w:val="26"/>
        </w:rPr>
        <w:t>Планируемые значения: ожидается на уровне 2023 года и составят:</w:t>
      </w:r>
    </w:p>
    <w:p w:rsidR="00531A12" w:rsidRPr="0092785B" w:rsidRDefault="00531A12" w:rsidP="00531A12">
      <w:pPr>
        <w:spacing w:line="360" w:lineRule="auto"/>
        <w:ind w:firstLine="709"/>
        <w:jc w:val="both"/>
        <w:rPr>
          <w:sz w:val="26"/>
          <w:szCs w:val="26"/>
        </w:rPr>
      </w:pPr>
      <w:r w:rsidRPr="0092785B">
        <w:rPr>
          <w:sz w:val="26"/>
          <w:szCs w:val="26"/>
        </w:rPr>
        <w:t>2024 году – 0 %;</w:t>
      </w:r>
    </w:p>
    <w:p w:rsidR="00531A12" w:rsidRPr="0092785B" w:rsidRDefault="00531A12" w:rsidP="00531A12">
      <w:pPr>
        <w:spacing w:line="360" w:lineRule="auto"/>
        <w:ind w:firstLine="709"/>
        <w:jc w:val="both"/>
        <w:rPr>
          <w:sz w:val="26"/>
          <w:szCs w:val="26"/>
        </w:rPr>
      </w:pPr>
      <w:r w:rsidRPr="0092785B">
        <w:rPr>
          <w:sz w:val="26"/>
          <w:szCs w:val="26"/>
        </w:rPr>
        <w:t>2025 году – 0 %;</w:t>
      </w:r>
    </w:p>
    <w:p w:rsidR="00531A12" w:rsidRPr="0092785B" w:rsidRDefault="00531A12" w:rsidP="00531A12">
      <w:pPr>
        <w:spacing w:line="360" w:lineRule="auto"/>
        <w:ind w:firstLine="709"/>
        <w:jc w:val="both"/>
        <w:rPr>
          <w:sz w:val="26"/>
          <w:szCs w:val="26"/>
        </w:rPr>
      </w:pPr>
      <w:r w:rsidRPr="0092785B">
        <w:rPr>
          <w:sz w:val="26"/>
          <w:szCs w:val="26"/>
        </w:rPr>
        <w:t>2026 году – 0 %.</w:t>
      </w:r>
    </w:p>
    <w:p w:rsidR="00B777E5" w:rsidRPr="0092785B" w:rsidRDefault="00B777E5" w:rsidP="0017449E">
      <w:pPr>
        <w:spacing w:line="360" w:lineRule="auto"/>
        <w:ind w:firstLine="709"/>
        <w:jc w:val="both"/>
        <w:rPr>
          <w:sz w:val="26"/>
          <w:szCs w:val="26"/>
        </w:rPr>
      </w:pPr>
    </w:p>
    <w:p w:rsidR="00D339AA" w:rsidRPr="0092785B" w:rsidRDefault="00262F21" w:rsidP="004F6138">
      <w:pPr>
        <w:spacing w:line="360" w:lineRule="auto"/>
        <w:ind w:firstLine="709"/>
        <w:jc w:val="center"/>
        <w:rPr>
          <w:b/>
          <w:sz w:val="26"/>
          <w:szCs w:val="26"/>
        </w:rPr>
      </w:pPr>
      <w:r w:rsidRPr="0092785B">
        <w:rPr>
          <w:b/>
          <w:sz w:val="26"/>
          <w:szCs w:val="26"/>
        </w:rPr>
        <w:t>Р</w:t>
      </w:r>
      <w:r w:rsidR="00D339AA" w:rsidRPr="0092785B">
        <w:rPr>
          <w:b/>
          <w:sz w:val="26"/>
          <w:szCs w:val="26"/>
        </w:rPr>
        <w:t xml:space="preserve">аздел </w:t>
      </w:r>
      <w:r w:rsidR="00B4549C" w:rsidRPr="0092785B">
        <w:rPr>
          <w:b/>
          <w:sz w:val="26"/>
          <w:szCs w:val="26"/>
        </w:rPr>
        <w:t>3</w:t>
      </w:r>
      <w:r w:rsidR="00D339AA" w:rsidRPr="0092785B">
        <w:rPr>
          <w:b/>
          <w:sz w:val="26"/>
          <w:szCs w:val="26"/>
        </w:rPr>
        <w:t xml:space="preserve"> «Общее и дополнительное образование»</w:t>
      </w:r>
    </w:p>
    <w:p w:rsidR="00531A12" w:rsidRPr="0092785B" w:rsidRDefault="00531A12" w:rsidP="00531A12">
      <w:pPr>
        <w:spacing w:line="360" w:lineRule="auto"/>
        <w:ind w:firstLine="709"/>
        <w:jc w:val="both"/>
        <w:rPr>
          <w:sz w:val="26"/>
          <w:szCs w:val="26"/>
        </w:rPr>
      </w:pPr>
      <w:bookmarkStart w:id="0" w:name="_Hlk31873520"/>
      <w:r w:rsidRPr="0092785B">
        <w:rPr>
          <w:sz w:val="26"/>
          <w:szCs w:val="26"/>
        </w:rPr>
        <w:t xml:space="preserve">Общее и дополнительное образование представлено следующими образовательными учреждениями: </w:t>
      </w:r>
    </w:p>
    <w:p w:rsidR="00531A12" w:rsidRPr="0092785B" w:rsidRDefault="00531A12" w:rsidP="00531A12">
      <w:pPr>
        <w:spacing w:line="360" w:lineRule="auto"/>
        <w:ind w:firstLine="709"/>
        <w:jc w:val="both"/>
        <w:rPr>
          <w:sz w:val="26"/>
          <w:szCs w:val="26"/>
        </w:rPr>
      </w:pPr>
      <w:r w:rsidRPr="0092785B">
        <w:rPr>
          <w:sz w:val="26"/>
          <w:szCs w:val="26"/>
        </w:rPr>
        <w:t>- 5 общеобразовательных учреждений (3 расположены в пгт. Ноглики - гимназия и две средние школы, 2 сельские средние малокомплектные школы), в которых обучалось 1341 чел</w:t>
      </w:r>
      <w:r w:rsidR="00D97551" w:rsidRPr="0092785B">
        <w:rPr>
          <w:sz w:val="26"/>
          <w:szCs w:val="26"/>
        </w:rPr>
        <w:t>овек</w:t>
      </w:r>
      <w:r w:rsidRPr="0092785B">
        <w:rPr>
          <w:sz w:val="26"/>
          <w:szCs w:val="26"/>
        </w:rPr>
        <w:t xml:space="preserve">, в том числе обучающихся в заочных классах МБОУ СОШ № 1 пгт. Ноглики имени Героя Советского Союза Г.П. Петрова (далее - МБОУ СОШ </w:t>
      </w:r>
      <w:r w:rsidR="00D97551" w:rsidRPr="0092785B">
        <w:rPr>
          <w:sz w:val="26"/>
          <w:szCs w:val="26"/>
        </w:rPr>
        <w:t>№ 1) - 39 человек</w:t>
      </w:r>
      <w:r w:rsidRPr="0092785B">
        <w:rPr>
          <w:sz w:val="26"/>
          <w:szCs w:val="26"/>
        </w:rPr>
        <w:t xml:space="preserve">  </w:t>
      </w:r>
    </w:p>
    <w:p w:rsidR="00531A12" w:rsidRPr="0092785B" w:rsidRDefault="00531A12" w:rsidP="00531A12">
      <w:pPr>
        <w:spacing w:line="360" w:lineRule="auto"/>
        <w:ind w:firstLine="709"/>
        <w:jc w:val="both"/>
        <w:rPr>
          <w:sz w:val="26"/>
          <w:szCs w:val="26"/>
        </w:rPr>
      </w:pPr>
      <w:r w:rsidRPr="0092785B">
        <w:rPr>
          <w:sz w:val="26"/>
          <w:szCs w:val="26"/>
        </w:rPr>
        <w:t>- учреждение дополнительного образования детей «Центр творчества и воспитания», в котором обучался 401 ребенок.</w:t>
      </w:r>
    </w:p>
    <w:p w:rsidR="00531A12" w:rsidRPr="0092785B" w:rsidRDefault="00531A12" w:rsidP="00531A12">
      <w:pPr>
        <w:spacing w:line="360" w:lineRule="auto"/>
        <w:ind w:firstLine="709"/>
        <w:jc w:val="both"/>
        <w:rPr>
          <w:sz w:val="26"/>
          <w:szCs w:val="26"/>
        </w:rPr>
      </w:pPr>
      <w:r w:rsidRPr="0092785B">
        <w:rPr>
          <w:sz w:val="26"/>
          <w:szCs w:val="26"/>
        </w:rPr>
        <w:t>Все учащиеся общеобразовательных организаций обучаются в первую смену. Подвоз 404 обучающихся к месту обучения и обратно осуществлялся семью школьными автобусами (средняя протяженность маршрута в черте п. Ноглики 3,5 километра; с. Вал</w:t>
      </w:r>
      <w:r w:rsidR="00DE2D14" w:rsidRPr="0092785B">
        <w:rPr>
          <w:sz w:val="26"/>
          <w:szCs w:val="26"/>
        </w:rPr>
        <w:t xml:space="preserve"> </w:t>
      </w:r>
      <w:r w:rsidRPr="0092785B">
        <w:rPr>
          <w:sz w:val="26"/>
          <w:szCs w:val="26"/>
        </w:rPr>
        <w:t xml:space="preserve">-7,5 км). Все транспортные средства оснащены согласно требованиям ГОСТ Р 51160-98 «Автобусы для перевозки детей. Технические </w:t>
      </w:r>
      <w:r w:rsidRPr="0092785B">
        <w:rPr>
          <w:sz w:val="26"/>
          <w:szCs w:val="26"/>
        </w:rPr>
        <w:lastRenderedPageBreak/>
        <w:t>требования» и Постановлению Правительства Российской Федерации от 17.12.2013 №1177 «Об утверждении правил организованной перевозки группы детей автобусами». Количество имеющихся автобусов соответствует необходимой потребности.</w:t>
      </w:r>
    </w:p>
    <w:p w:rsidR="00531A12" w:rsidRPr="0092785B" w:rsidRDefault="00531A12" w:rsidP="00531A12">
      <w:pPr>
        <w:spacing w:line="360" w:lineRule="auto"/>
        <w:ind w:firstLine="709"/>
        <w:jc w:val="both"/>
        <w:rPr>
          <w:sz w:val="26"/>
          <w:szCs w:val="26"/>
        </w:rPr>
      </w:pPr>
      <w:r w:rsidRPr="0092785B">
        <w:rPr>
          <w:sz w:val="26"/>
          <w:szCs w:val="26"/>
        </w:rPr>
        <w:t xml:space="preserve">При 5 школах имеются 2 хоккейных корта (МБОУ СОШ № 1, МБОУ СОШ с. Вал), волейбольные, баскетбольные площадки (МБОУ СОШ № 1, МБОУ Гимназия, МБОУ СОШ с. Ныш), благоустроенные поля для игры в футбол (МБОУ СОШ № 1, МБОУ СОШ с. Ныш). </w:t>
      </w:r>
    </w:p>
    <w:p w:rsidR="00531A12" w:rsidRPr="0092785B" w:rsidRDefault="00531A12" w:rsidP="00531A12">
      <w:pPr>
        <w:spacing w:line="360" w:lineRule="auto"/>
        <w:ind w:firstLine="709"/>
        <w:jc w:val="both"/>
        <w:rPr>
          <w:sz w:val="26"/>
          <w:szCs w:val="26"/>
        </w:rPr>
      </w:pPr>
      <w:r w:rsidRPr="0092785B">
        <w:rPr>
          <w:sz w:val="26"/>
          <w:szCs w:val="26"/>
        </w:rPr>
        <w:t xml:space="preserve">Ликвидация и реорганизация общеобразовательных учреждений на территории муниципального образования в 2023 году не проводилась. </w:t>
      </w:r>
    </w:p>
    <w:p w:rsidR="00531A12" w:rsidRPr="0092785B" w:rsidRDefault="00531A12" w:rsidP="00531A12">
      <w:pPr>
        <w:spacing w:line="360" w:lineRule="auto"/>
        <w:ind w:firstLine="709"/>
        <w:jc w:val="both"/>
        <w:rPr>
          <w:sz w:val="26"/>
          <w:szCs w:val="26"/>
        </w:rPr>
      </w:pPr>
      <w:r w:rsidRPr="0092785B">
        <w:rPr>
          <w:sz w:val="26"/>
          <w:szCs w:val="26"/>
        </w:rPr>
        <w:t>Все общеобразовательные организации имеют:</w:t>
      </w:r>
    </w:p>
    <w:p w:rsidR="00531A12" w:rsidRPr="0092785B" w:rsidRDefault="00531A12" w:rsidP="00531A12">
      <w:pPr>
        <w:spacing w:line="360" w:lineRule="auto"/>
        <w:ind w:firstLine="709"/>
        <w:jc w:val="both"/>
        <w:rPr>
          <w:sz w:val="26"/>
          <w:szCs w:val="26"/>
        </w:rPr>
      </w:pPr>
      <w:r w:rsidRPr="0092785B">
        <w:rPr>
          <w:sz w:val="26"/>
          <w:szCs w:val="26"/>
        </w:rPr>
        <w:t xml:space="preserve">- </w:t>
      </w:r>
      <w:proofErr w:type="spellStart"/>
      <w:r w:rsidRPr="0092785B">
        <w:rPr>
          <w:sz w:val="26"/>
          <w:szCs w:val="26"/>
        </w:rPr>
        <w:t>периметральное</w:t>
      </w:r>
      <w:proofErr w:type="spellEnd"/>
      <w:r w:rsidRPr="0092785B">
        <w:rPr>
          <w:sz w:val="26"/>
          <w:szCs w:val="26"/>
        </w:rPr>
        <w:t xml:space="preserve"> ограждение и освещение территории (автоматические шлагбаумы на территории отсутствуют);</w:t>
      </w:r>
    </w:p>
    <w:p w:rsidR="00531A12" w:rsidRPr="0092785B" w:rsidRDefault="00531A12" w:rsidP="00531A12">
      <w:pPr>
        <w:spacing w:line="360" w:lineRule="auto"/>
        <w:ind w:firstLine="709"/>
        <w:jc w:val="both"/>
        <w:rPr>
          <w:sz w:val="26"/>
          <w:szCs w:val="26"/>
        </w:rPr>
      </w:pPr>
      <w:r w:rsidRPr="0092785B">
        <w:rPr>
          <w:sz w:val="26"/>
          <w:szCs w:val="26"/>
        </w:rPr>
        <w:t>- наружное и внутреннее видеонаблюдение, кнопки экстренного вызова полиции; автоматическую охранно-пожарную сигнализацию с дублированием сигнала на пульт подразделения пожарной охраны без участия работников объекта и транслирующей этот сигнал организации; обеспечены нормативным количеством противопожарного оборудования, первичных средств пожаротушения, систему контроля управления доступом. Городские образовательные учреждения, находящиеся рядом с проезжей частью, обеспечены дорожными знаками «Дети»; пешеходными переходами, оборудованными искусственными дорожными неровностями («лежачими полицейскими») в летний период; тротуары имеют металлическое ограждение; при МБОУ СОШ №1 п. Ноглики установлен светофор с кнопкой и светофор Т.7.</w:t>
      </w:r>
    </w:p>
    <w:p w:rsidR="00531A12" w:rsidRPr="0092785B" w:rsidRDefault="00531A12" w:rsidP="00531A12">
      <w:pPr>
        <w:spacing w:line="360" w:lineRule="auto"/>
        <w:ind w:firstLine="709"/>
        <w:jc w:val="both"/>
        <w:rPr>
          <w:sz w:val="26"/>
          <w:szCs w:val="26"/>
        </w:rPr>
      </w:pPr>
      <w:r w:rsidRPr="0092785B">
        <w:rPr>
          <w:sz w:val="26"/>
          <w:szCs w:val="26"/>
        </w:rPr>
        <w:t>В общеобразовательных учреждениях обучается 29 детей-инвалидов и один инвалид в заочных классах, в том числе: в начальной школе - 12 человек, в основном звене - 14 человек, в среднем звене –3 человека. Из 29 человек на домашнем обучении находятся 11 детей-инвалидов, из них трое обучается с применением дистанционных технологий.  Обучение детей -инвалидов организовано по адаптированным программам следующих нозологий: нарушения интеллектуальные (умственная отстал</w:t>
      </w:r>
      <w:r w:rsidR="00D97551" w:rsidRPr="0092785B">
        <w:rPr>
          <w:sz w:val="26"/>
          <w:szCs w:val="26"/>
        </w:rPr>
        <w:t>ость) - 9 человек</w:t>
      </w:r>
      <w:r w:rsidRPr="0092785B">
        <w:rPr>
          <w:sz w:val="26"/>
          <w:szCs w:val="26"/>
        </w:rPr>
        <w:t>, задержка психического развития - 4 чел</w:t>
      </w:r>
      <w:r w:rsidR="00D97551" w:rsidRPr="0092785B">
        <w:rPr>
          <w:sz w:val="26"/>
          <w:szCs w:val="26"/>
        </w:rPr>
        <w:t>овека</w:t>
      </w:r>
      <w:r w:rsidRPr="0092785B">
        <w:rPr>
          <w:sz w:val="26"/>
          <w:szCs w:val="26"/>
        </w:rPr>
        <w:t>, нарушение слуха - 2 чел</w:t>
      </w:r>
      <w:r w:rsidR="00D97551" w:rsidRPr="0092785B">
        <w:rPr>
          <w:sz w:val="26"/>
          <w:szCs w:val="26"/>
        </w:rPr>
        <w:t>овека</w:t>
      </w:r>
      <w:r w:rsidRPr="0092785B">
        <w:rPr>
          <w:sz w:val="26"/>
          <w:szCs w:val="26"/>
        </w:rPr>
        <w:t>, нарушение речи - 1 чел</w:t>
      </w:r>
      <w:r w:rsidR="00D97551" w:rsidRPr="0092785B">
        <w:rPr>
          <w:sz w:val="26"/>
          <w:szCs w:val="26"/>
        </w:rPr>
        <w:t>овек</w:t>
      </w:r>
      <w:r w:rsidRPr="0092785B">
        <w:rPr>
          <w:sz w:val="26"/>
          <w:szCs w:val="26"/>
        </w:rPr>
        <w:t>, заболевания опорно-</w:t>
      </w:r>
      <w:r w:rsidRPr="0092785B">
        <w:rPr>
          <w:sz w:val="26"/>
          <w:szCs w:val="26"/>
        </w:rPr>
        <w:lastRenderedPageBreak/>
        <w:t>двигательного аппарата 6 чел</w:t>
      </w:r>
      <w:r w:rsidR="00D97551" w:rsidRPr="0092785B">
        <w:rPr>
          <w:sz w:val="26"/>
          <w:szCs w:val="26"/>
        </w:rPr>
        <w:t>овек</w:t>
      </w:r>
      <w:r w:rsidRPr="0092785B">
        <w:rPr>
          <w:sz w:val="26"/>
          <w:szCs w:val="26"/>
        </w:rPr>
        <w:t>, РАС- 1 чел</w:t>
      </w:r>
      <w:r w:rsidR="00D97551" w:rsidRPr="0092785B">
        <w:rPr>
          <w:sz w:val="26"/>
          <w:szCs w:val="26"/>
        </w:rPr>
        <w:t>овек</w:t>
      </w:r>
      <w:r w:rsidRPr="0092785B">
        <w:rPr>
          <w:sz w:val="26"/>
          <w:szCs w:val="26"/>
        </w:rPr>
        <w:t xml:space="preserve">, соматические заболевания имеют 7 обучающихся. </w:t>
      </w:r>
    </w:p>
    <w:p w:rsidR="00531A12" w:rsidRPr="0092785B" w:rsidRDefault="00531A12" w:rsidP="00531A12">
      <w:pPr>
        <w:spacing w:line="360" w:lineRule="auto"/>
        <w:ind w:firstLine="709"/>
        <w:jc w:val="both"/>
        <w:rPr>
          <w:sz w:val="26"/>
          <w:szCs w:val="26"/>
        </w:rPr>
      </w:pPr>
      <w:r w:rsidRPr="0092785B">
        <w:rPr>
          <w:sz w:val="26"/>
          <w:szCs w:val="26"/>
        </w:rPr>
        <w:t xml:space="preserve">96 учащихся с ограниченными возможностями здоровья обучаются по адаптированным общеобразовательным программам в классах возрастной нормы, из них по программам с задержкой психического развития - 91 обучающийся, 1 - с нарушением зрения, 2 - с нарушением речи, 2 - с умственной отсталостью (интеллектуальными нарушениями). В МБОУ СОШ № 1 п. Ноглики имени Героя Советского Союза Г.П. Петрова функционирует два класса </w:t>
      </w:r>
      <w:proofErr w:type="spellStart"/>
      <w:r w:rsidRPr="0092785B">
        <w:rPr>
          <w:sz w:val="26"/>
          <w:szCs w:val="26"/>
        </w:rPr>
        <w:t>коррекционно</w:t>
      </w:r>
      <w:proofErr w:type="spellEnd"/>
      <w:r w:rsidRPr="0092785B">
        <w:rPr>
          <w:sz w:val="26"/>
          <w:szCs w:val="26"/>
        </w:rPr>
        <w:t xml:space="preserve"> - развивающего обучения.</w:t>
      </w:r>
    </w:p>
    <w:p w:rsidR="00531A12" w:rsidRPr="0092785B" w:rsidRDefault="00531A12" w:rsidP="00531A12">
      <w:pPr>
        <w:spacing w:line="360" w:lineRule="auto"/>
        <w:ind w:firstLine="709"/>
        <w:jc w:val="both"/>
        <w:rPr>
          <w:sz w:val="26"/>
          <w:szCs w:val="26"/>
        </w:rPr>
      </w:pPr>
      <w:r w:rsidRPr="0092785B">
        <w:rPr>
          <w:sz w:val="26"/>
          <w:szCs w:val="26"/>
        </w:rPr>
        <w:t>Для 17 обучающихся с ограниченными возможностями здоровья в 2023 году (14 человек в 2022 году) проведена государственная итоговая аттестация среднего общего и основного общего образования с учетом состояния здоровья и психофизического развития.</w:t>
      </w:r>
    </w:p>
    <w:p w:rsidR="00531A12" w:rsidRPr="0092785B" w:rsidRDefault="00531A12" w:rsidP="00531A12">
      <w:pPr>
        <w:spacing w:line="360" w:lineRule="auto"/>
        <w:ind w:firstLine="709"/>
        <w:jc w:val="both"/>
        <w:rPr>
          <w:sz w:val="26"/>
          <w:szCs w:val="26"/>
        </w:rPr>
      </w:pPr>
      <w:r w:rsidRPr="0092785B">
        <w:rPr>
          <w:sz w:val="26"/>
          <w:szCs w:val="26"/>
        </w:rPr>
        <w:t xml:space="preserve">В общеобразовательных учреждениях </w:t>
      </w:r>
      <w:proofErr w:type="spellStart"/>
      <w:r w:rsidRPr="0092785B">
        <w:rPr>
          <w:sz w:val="26"/>
          <w:szCs w:val="26"/>
        </w:rPr>
        <w:t>психолого</w:t>
      </w:r>
      <w:proofErr w:type="spellEnd"/>
      <w:r w:rsidRPr="0092785B">
        <w:rPr>
          <w:sz w:val="26"/>
          <w:szCs w:val="26"/>
        </w:rPr>
        <w:t xml:space="preserve"> - педагогическое сопровождение детей с ограниченными возможностями здоровья и детей - инвалидов оказывают 7 педагогов- психологов (во всех общеобразовательных учреждениях), 5 социальных педагогов (МБОУ СОШ № 1, МБОУ Гимназия, МБОУ СОШ № 2), 4 </w:t>
      </w:r>
      <w:proofErr w:type="spellStart"/>
      <w:r w:rsidRPr="0092785B">
        <w:rPr>
          <w:sz w:val="26"/>
          <w:szCs w:val="26"/>
        </w:rPr>
        <w:t>тьютора</w:t>
      </w:r>
      <w:proofErr w:type="spellEnd"/>
      <w:r w:rsidRPr="0092785B">
        <w:rPr>
          <w:sz w:val="26"/>
          <w:szCs w:val="26"/>
        </w:rPr>
        <w:t xml:space="preserve"> (МБОУ СОШ № 2, МБОУ СОШ № 1, МБОУ Гимназия), 3 учителя - логопеда (МБОУ СОШ № 1, МБОУ Гимназия, МБОУ СОШ № 2). Кроме этого во всех общеобразовательных организациях действуют психолого-педагогические консилиумы, которые выявляют характер и причины отклонений в учении и поведении учащихся и разрабатывают педагогические меры в целях коррекции отклоняющегося развития.</w:t>
      </w:r>
      <w:bookmarkEnd w:id="0"/>
    </w:p>
    <w:p w:rsidR="00262F21" w:rsidRPr="0092785B" w:rsidRDefault="00262F21" w:rsidP="00601ED9">
      <w:pPr>
        <w:spacing w:line="360" w:lineRule="auto"/>
        <w:ind w:firstLine="708"/>
        <w:jc w:val="both"/>
        <w:rPr>
          <w:b/>
          <w:i/>
          <w:sz w:val="26"/>
          <w:szCs w:val="26"/>
        </w:rPr>
      </w:pPr>
      <w:r w:rsidRPr="0092785B">
        <w:rPr>
          <w:b/>
          <w:i/>
          <w:sz w:val="26"/>
          <w:szCs w:val="26"/>
        </w:rPr>
        <w:t xml:space="preserve">Показатель 13 </w:t>
      </w:r>
      <w:r w:rsidR="00943A7D" w:rsidRPr="0092785B">
        <w:rPr>
          <w:b/>
          <w:i/>
          <w:sz w:val="26"/>
          <w:szCs w:val="26"/>
        </w:rPr>
        <w:t>«</w:t>
      </w:r>
      <w:r w:rsidRPr="0092785B">
        <w:rPr>
          <w:b/>
          <w:i/>
          <w:sz w:val="26"/>
          <w:szCs w:val="26"/>
        </w:rPr>
        <w:t>Доля выпускников муниципальных общеобразовательных учреждений, не получивших аттестат о среднем (полном) образовании</w:t>
      </w:r>
      <w:r w:rsidR="00C40E0E" w:rsidRPr="0092785B">
        <w:rPr>
          <w:b/>
          <w:i/>
          <w:sz w:val="26"/>
          <w:szCs w:val="26"/>
        </w:rPr>
        <w:t>,</w:t>
      </w:r>
      <w:r w:rsidRPr="0092785B">
        <w:rPr>
          <w:b/>
          <w:i/>
          <w:sz w:val="26"/>
          <w:szCs w:val="26"/>
        </w:rPr>
        <w:t xml:space="preserve"> в общей численности выпускников</w:t>
      </w:r>
      <w:r w:rsidR="00943A7D" w:rsidRPr="0092785B">
        <w:rPr>
          <w:b/>
          <w:i/>
          <w:sz w:val="26"/>
          <w:szCs w:val="26"/>
        </w:rPr>
        <w:t xml:space="preserve"> общеобразовательных учреждений»</w:t>
      </w:r>
    </w:p>
    <w:p w:rsidR="00531A12" w:rsidRPr="0092785B" w:rsidRDefault="00531A12" w:rsidP="00531A12">
      <w:pPr>
        <w:spacing w:line="360" w:lineRule="auto"/>
        <w:ind w:firstLine="708"/>
        <w:jc w:val="both"/>
        <w:rPr>
          <w:sz w:val="26"/>
          <w:szCs w:val="26"/>
        </w:rPr>
      </w:pPr>
      <w:r w:rsidRPr="0092785B">
        <w:rPr>
          <w:sz w:val="26"/>
          <w:szCs w:val="26"/>
        </w:rPr>
        <w:t xml:space="preserve">В 2021 году </w:t>
      </w:r>
      <w:r w:rsidR="00C7786C" w:rsidRPr="0092785B">
        <w:rPr>
          <w:sz w:val="26"/>
          <w:szCs w:val="26"/>
        </w:rPr>
        <w:t>– 0</w:t>
      </w:r>
      <w:r w:rsidR="004A2841" w:rsidRPr="0092785B">
        <w:rPr>
          <w:sz w:val="26"/>
          <w:szCs w:val="26"/>
        </w:rPr>
        <w:t>%, в</w:t>
      </w:r>
      <w:r w:rsidRPr="0092785B">
        <w:rPr>
          <w:sz w:val="26"/>
          <w:szCs w:val="26"/>
        </w:rPr>
        <w:t xml:space="preserve"> 2022 году двое выпускников 12-го заочного класса не получили аттестат (5,2 %). В отчетном периоде в 2023 году один выпускник не получил документ об окончании обучения по программам за курс среднего общего образования (1,3 %). В прогнозируемом периоде 2024-2026 годов показатель планируется свести к нулевому значению, с этой целью педагогами ведется индивидуальная работа с обучающимися, проводятся тестовые и диагностические </w:t>
      </w:r>
      <w:r w:rsidRPr="0092785B">
        <w:rPr>
          <w:sz w:val="26"/>
          <w:szCs w:val="26"/>
        </w:rPr>
        <w:lastRenderedPageBreak/>
        <w:t>работы. Кроме этого отделом образования, информационно-методическим центром, совместно с районными методическими объединениями учителей русского языка и математики, разработан и утвержден комплекс мер, направленных на повышение образовательных результатов выпускников 11-х и 12-х классов.</w:t>
      </w:r>
    </w:p>
    <w:p w:rsidR="00531A12" w:rsidRPr="0092785B" w:rsidRDefault="00C7786C" w:rsidP="00531A12">
      <w:pPr>
        <w:spacing w:line="360" w:lineRule="auto"/>
        <w:ind w:firstLine="708"/>
        <w:jc w:val="both"/>
        <w:rPr>
          <w:sz w:val="26"/>
          <w:szCs w:val="26"/>
        </w:rPr>
      </w:pPr>
      <w:r w:rsidRPr="0092785B">
        <w:rPr>
          <w:sz w:val="26"/>
          <w:szCs w:val="26"/>
        </w:rPr>
        <w:t xml:space="preserve">Прогнозные </w:t>
      </w:r>
      <w:r w:rsidR="00531A12" w:rsidRPr="0092785B">
        <w:rPr>
          <w:sz w:val="26"/>
          <w:szCs w:val="26"/>
        </w:rPr>
        <w:t xml:space="preserve">значения: </w:t>
      </w:r>
    </w:p>
    <w:p w:rsidR="00531A12" w:rsidRPr="0092785B" w:rsidRDefault="00531A12" w:rsidP="00531A12">
      <w:pPr>
        <w:spacing w:line="360" w:lineRule="auto"/>
        <w:ind w:firstLine="708"/>
        <w:jc w:val="both"/>
        <w:rPr>
          <w:sz w:val="26"/>
          <w:szCs w:val="26"/>
        </w:rPr>
      </w:pPr>
      <w:r w:rsidRPr="0092785B">
        <w:rPr>
          <w:sz w:val="26"/>
          <w:szCs w:val="26"/>
        </w:rPr>
        <w:t>2024 г</w:t>
      </w:r>
      <w:r w:rsidR="00BE1DB5" w:rsidRPr="0092785B">
        <w:rPr>
          <w:sz w:val="26"/>
          <w:szCs w:val="26"/>
        </w:rPr>
        <w:t>од</w:t>
      </w:r>
      <w:r w:rsidRPr="0092785B">
        <w:rPr>
          <w:sz w:val="26"/>
          <w:szCs w:val="26"/>
        </w:rPr>
        <w:t xml:space="preserve"> - 0 %</w:t>
      </w:r>
      <w:r w:rsidR="00BE1DB5" w:rsidRPr="0092785B">
        <w:rPr>
          <w:sz w:val="26"/>
          <w:szCs w:val="26"/>
        </w:rPr>
        <w:t>;</w:t>
      </w:r>
    </w:p>
    <w:p w:rsidR="00531A12" w:rsidRPr="0092785B" w:rsidRDefault="00531A12" w:rsidP="00531A12">
      <w:pPr>
        <w:spacing w:line="360" w:lineRule="auto"/>
        <w:ind w:firstLine="708"/>
        <w:jc w:val="both"/>
        <w:rPr>
          <w:sz w:val="26"/>
          <w:szCs w:val="26"/>
        </w:rPr>
      </w:pPr>
      <w:r w:rsidRPr="0092785B">
        <w:rPr>
          <w:sz w:val="26"/>
          <w:szCs w:val="26"/>
        </w:rPr>
        <w:t>2025 г</w:t>
      </w:r>
      <w:r w:rsidR="00BE1DB5" w:rsidRPr="0092785B">
        <w:rPr>
          <w:sz w:val="26"/>
          <w:szCs w:val="26"/>
        </w:rPr>
        <w:t>од</w:t>
      </w:r>
      <w:r w:rsidRPr="0092785B">
        <w:rPr>
          <w:sz w:val="26"/>
          <w:szCs w:val="26"/>
        </w:rPr>
        <w:t xml:space="preserve"> - 0 %</w:t>
      </w:r>
      <w:r w:rsidR="00BE1DB5" w:rsidRPr="0092785B">
        <w:rPr>
          <w:sz w:val="26"/>
          <w:szCs w:val="26"/>
        </w:rPr>
        <w:t>;</w:t>
      </w:r>
    </w:p>
    <w:p w:rsidR="00531A12" w:rsidRPr="0092785B" w:rsidRDefault="00531A12" w:rsidP="00531A12">
      <w:pPr>
        <w:spacing w:line="360" w:lineRule="auto"/>
        <w:ind w:firstLine="708"/>
        <w:jc w:val="both"/>
        <w:rPr>
          <w:sz w:val="26"/>
          <w:szCs w:val="26"/>
        </w:rPr>
      </w:pPr>
      <w:r w:rsidRPr="0092785B">
        <w:rPr>
          <w:sz w:val="26"/>
          <w:szCs w:val="26"/>
        </w:rPr>
        <w:t>2026 г</w:t>
      </w:r>
      <w:r w:rsidR="00BE1DB5" w:rsidRPr="0092785B">
        <w:rPr>
          <w:sz w:val="26"/>
          <w:szCs w:val="26"/>
        </w:rPr>
        <w:t>од</w:t>
      </w:r>
      <w:r w:rsidRPr="0092785B">
        <w:rPr>
          <w:sz w:val="26"/>
          <w:szCs w:val="26"/>
        </w:rPr>
        <w:t xml:space="preserve"> – 0 %.</w:t>
      </w:r>
    </w:p>
    <w:p w:rsidR="00262F21" w:rsidRPr="0092785B" w:rsidRDefault="00262F21" w:rsidP="008D1BE8">
      <w:pPr>
        <w:spacing w:line="360" w:lineRule="auto"/>
        <w:ind w:firstLine="851"/>
        <w:jc w:val="both"/>
        <w:rPr>
          <w:rStyle w:val="a3"/>
          <w:i/>
          <w:sz w:val="26"/>
          <w:szCs w:val="26"/>
        </w:rPr>
      </w:pPr>
      <w:r w:rsidRPr="0092785B">
        <w:rPr>
          <w:sz w:val="26"/>
          <w:szCs w:val="26"/>
        </w:rPr>
        <w:t xml:space="preserve">  </w:t>
      </w:r>
      <w:r w:rsidRPr="0092785B">
        <w:rPr>
          <w:b/>
          <w:i/>
          <w:sz w:val="26"/>
          <w:szCs w:val="26"/>
        </w:rPr>
        <w:t>Показатель 14</w:t>
      </w:r>
      <w:r w:rsidRPr="0092785B">
        <w:rPr>
          <w:b/>
          <w:sz w:val="26"/>
          <w:szCs w:val="26"/>
        </w:rPr>
        <w:t xml:space="preserve"> </w:t>
      </w:r>
      <w:r w:rsidR="00943A7D" w:rsidRPr="0092785B">
        <w:rPr>
          <w:b/>
          <w:sz w:val="26"/>
          <w:szCs w:val="26"/>
        </w:rPr>
        <w:t>«</w:t>
      </w:r>
      <w:r w:rsidRPr="0092785B">
        <w:rPr>
          <w:rStyle w:val="a3"/>
          <w:i/>
          <w:sz w:val="26"/>
          <w:szCs w:val="26"/>
        </w:rPr>
        <w:t>Доля муниципальных общеобразовательных учреждений, соответствующих современным требованиям обучения, в общем количестве муниципальных</w:t>
      </w:r>
      <w:r w:rsidR="00943A7D" w:rsidRPr="0092785B">
        <w:rPr>
          <w:rStyle w:val="a3"/>
          <w:i/>
          <w:sz w:val="26"/>
          <w:szCs w:val="26"/>
        </w:rPr>
        <w:t xml:space="preserve"> общеобразовательных учреждений»</w:t>
      </w:r>
    </w:p>
    <w:p w:rsidR="00BE1DB5" w:rsidRPr="0092785B" w:rsidRDefault="00BE1DB5" w:rsidP="00BE1DB5">
      <w:pPr>
        <w:spacing w:line="360" w:lineRule="auto"/>
        <w:ind w:firstLine="708"/>
        <w:jc w:val="both"/>
        <w:rPr>
          <w:sz w:val="26"/>
          <w:szCs w:val="26"/>
        </w:rPr>
      </w:pPr>
      <w:r w:rsidRPr="0092785B">
        <w:rPr>
          <w:sz w:val="26"/>
          <w:szCs w:val="26"/>
        </w:rPr>
        <w:t xml:space="preserve">В 2021 году доля образовательных учреждений, соответствующих современным требованиям составляла 86,25 %, в 2022 году показатель снизился в связи с тем, что результатам проеденного мониторинга выявлено одно учреждение, требующее капитального ремонта и составил 85%. </w:t>
      </w:r>
      <w:r w:rsidR="00D97551" w:rsidRPr="0092785B">
        <w:rPr>
          <w:sz w:val="26"/>
          <w:szCs w:val="26"/>
        </w:rPr>
        <w:t>В</w:t>
      </w:r>
      <w:r w:rsidRPr="0092785B">
        <w:rPr>
          <w:sz w:val="26"/>
          <w:szCs w:val="26"/>
        </w:rPr>
        <w:t xml:space="preserve"> отчетном </w:t>
      </w:r>
      <w:r w:rsidR="00C7786C" w:rsidRPr="0092785B">
        <w:rPr>
          <w:sz w:val="26"/>
          <w:szCs w:val="26"/>
        </w:rPr>
        <w:t>периоде 2023</w:t>
      </w:r>
      <w:r w:rsidRPr="0092785B">
        <w:rPr>
          <w:sz w:val="26"/>
          <w:szCs w:val="26"/>
        </w:rPr>
        <w:t xml:space="preserve"> год</w:t>
      </w:r>
      <w:r w:rsidR="00D97551" w:rsidRPr="0092785B">
        <w:rPr>
          <w:sz w:val="26"/>
          <w:szCs w:val="26"/>
        </w:rPr>
        <w:t>а</w:t>
      </w:r>
      <w:r w:rsidRPr="0092785B">
        <w:rPr>
          <w:sz w:val="26"/>
          <w:szCs w:val="26"/>
        </w:rPr>
        <w:t xml:space="preserve"> значение показателя в сравнении с 2022 годом не изменилось (85%). </w:t>
      </w:r>
    </w:p>
    <w:p w:rsidR="00BE1DB5" w:rsidRPr="0092785B" w:rsidRDefault="00BE1DB5" w:rsidP="00BE1DB5">
      <w:pPr>
        <w:spacing w:line="360" w:lineRule="auto"/>
        <w:ind w:firstLine="708"/>
        <w:jc w:val="both"/>
        <w:rPr>
          <w:sz w:val="26"/>
          <w:szCs w:val="26"/>
        </w:rPr>
      </w:pPr>
      <w:r w:rsidRPr="0092785B">
        <w:rPr>
          <w:sz w:val="26"/>
          <w:szCs w:val="26"/>
        </w:rPr>
        <w:t xml:space="preserve"> В прогнозном периоде 2024</w:t>
      </w:r>
      <w:r w:rsidR="004A0280" w:rsidRPr="0092785B">
        <w:rPr>
          <w:sz w:val="26"/>
          <w:szCs w:val="26"/>
        </w:rPr>
        <w:t xml:space="preserve"> году повышение</w:t>
      </w:r>
      <w:r w:rsidRPr="0092785B">
        <w:rPr>
          <w:sz w:val="26"/>
          <w:szCs w:val="26"/>
        </w:rPr>
        <w:t xml:space="preserve"> показателя </w:t>
      </w:r>
      <w:r w:rsidR="00601457" w:rsidRPr="0092785B">
        <w:rPr>
          <w:sz w:val="26"/>
          <w:szCs w:val="26"/>
        </w:rPr>
        <w:t>обусловлено введением</w:t>
      </w:r>
      <w:r w:rsidRPr="0092785B">
        <w:rPr>
          <w:sz w:val="26"/>
          <w:szCs w:val="26"/>
        </w:rPr>
        <w:t xml:space="preserve"> в строй нового здания МБОУ СОШ № 2</w:t>
      </w:r>
      <w:r w:rsidR="00D97551" w:rsidRPr="0092785B">
        <w:rPr>
          <w:sz w:val="26"/>
          <w:szCs w:val="26"/>
        </w:rPr>
        <w:t xml:space="preserve"> </w:t>
      </w:r>
      <w:r w:rsidRPr="0092785B">
        <w:rPr>
          <w:sz w:val="26"/>
          <w:szCs w:val="26"/>
        </w:rPr>
        <w:t>пгт.</w:t>
      </w:r>
      <w:r w:rsidR="004A0280" w:rsidRPr="0092785B">
        <w:rPr>
          <w:sz w:val="26"/>
          <w:szCs w:val="26"/>
        </w:rPr>
        <w:t xml:space="preserve"> </w:t>
      </w:r>
      <w:r w:rsidRPr="0092785B">
        <w:rPr>
          <w:sz w:val="26"/>
          <w:szCs w:val="26"/>
        </w:rPr>
        <w:t xml:space="preserve">Ноглики, отвечающего современным требованиям. </w:t>
      </w:r>
      <w:r w:rsidR="004A0280" w:rsidRPr="0092785B">
        <w:rPr>
          <w:sz w:val="26"/>
          <w:szCs w:val="26"/>
        </w:rPr>
        <w:t xml:space="preserve"> В 2025-2026 годах строительство и ввод новых зданий образовательных учреждений не предусмотрен. </w:t>
      </w:r>
      <w:r w:rsidR="00C7786C" w:rsidRPr="0092785B">
        <w:rPr>
          <w:sz w:val="26"/>
          <w:szCs w:val="26"/>
        </w:rPr>
        <w:t xml:space="preserve">Прогнозные </w:t>
      </w:r>
      <w:r w:rsidRPr="0092785B">
        <w:rPr>
          <w:sz w:val="26"/>
          <w:szCs w:val="26"/>
        </w:rPr>
        <w:t>значения составят:</w:t>
      </w:r>
      <w:r w:rsidR="00C7786C" w:rsidRPr="0092785B">
        <w:rPr>
          <w:sz w:val="26"/>
          <w:szCs w:val="26"/>
        </w:rPr>
        <w:t xml:space="preserve"> </w:t>
      </w:r>
    </w:p>
    <w:p w:rsidR="00BE1DB5" w:rsidRPr="0092785B" w:rsidRDefault="00BE1DB5" w:rsidP="00BE1DB5">
      <w:pPr>
        <w:spacing w:line="360" w:lineRule="auto"/>
        <w:ind w:firstLine="708"/>
        <w:jc w:val="both"/>
        <w:rPr>
          <w:sz w:val="26"/>
          <w:szCs w:val="26"/>
        </w:rPr>
      </w:pPr>
      <w:r w:rsidRPr="0092785B">
        <w:rPr>
          <w:sz w:val="26"/>
          <w:szCs w:val="26"/>
        </w:rPr>
        <w:t>2024 год – 87,5 %;</w:t>
      </w:r>
    </w:p>
    <w:p w:rsidR="00BE1DB5" w:rsidRPr="0092785B" w:rsidRDefault="00BE1DB5" w:rsidP="00BE1DB5">
      <w:pPr>
        <w:spacing w:line="360" w:lineRule="auto"/>
        <w:ind w:firstLine="708"/>
        <w:jc w:val="both"/>
        <w:rPr>
          <w:sz w:val="26"/>
          <w:szCs w:val="26"/>
        </w:rPr>
      </w:pPr>
      <w:r w:rsidRPr="0092785B">
        <w:rPr>
          <w:sz w:val="26"/>
          <w:szCs w:val="26"/>
        </w:rPr>
        <w:t>2025 год – 87,5 %</w:t>
      </w:r>
      <w:r w:rsidR="00D97551" w:rsidRPr="0092785B">
        <w:rPr>
          <w:sz w:val="26"/>
          <w:szCs w:val="26"/>
        </w:rPr>
        <w:t>;</w:t>
      </w:r>
    </w:p>
    <w:p w:rsidR="00BE1DB5" w:rsidRPr="0092785B" w:rsidRDefault="00BE1DB5" w:rsidP="00BE1DB5">
      <w:pPr>
        <w:spacing w:line="360" w:lineRule="auto"/>
        <w:ind w:firstLine="708"/>
        <w:jc w:val="both"/>
        <w:rPr>
          <w:sz w:val="26"/>
          <w:szCs w:val="26"/>
        </w:rPr>
      </w:pPr>
      <w:r w:rsidRPr="0092785B">
        <w:rPr>
          <w:sz w:val="26"/>
          <w:szCs w:val="26"/>
        </w:rPr>
        <w:t>2026 год – 87,5 %.</w:t>
      </w:r>
      <w:r w:rsidR="00C7786C" w:rsidRPr="0092785B">
        <w:rPr>
          <w:sz w:val="26"/>
          <w:szCs w:val="26"/>
        </w:rPr>
        <w:t xml:space="preserve"> </w:t>
      </w:r>
    </w:p>
    <w:p w:rsidR="00262F21" w:rsidRPr="0092785B" w:rsidRDefault="00262F21" w:rsidP="004F6138">
      <w:pPr>
        <w:spacing w:line="360" w:lineRule="auto"/>
        <w:ind w:firstLine="708"/>
        <w:jc w:val="both"/>
        <w:rPr>
          <w:rStyle w:val="a3"/>
          <w:i/>
          <w:sz w:val="26"/>
          <w:szCs w:val="26"/>
        </w:rPr>
      </w:pPr>
      <w:r w:rsidRPr="0092785B">
        <w:rPr>
          <w:b/>
          <w:i/>
          <w:sz w:val="26"/>
          <w:szCs w:val="26"/>
        </w:rPr>
        <w:t>Показатель 15</w:t>
      </w:r>
      <w:r w:rsidRPr="0092785B">
        <w:rPr>
          <w:sz w:val="26"/>
          <w:szCs w:val="26"/>
        </w:rPr>
        <w:t xml:space="preserve"> </w:t>
      </w:r>
      <w:r w:rsidR="00943A7D" w:rsidRPr="0092785B">
        <w:rPr>
          <w:sz w:val="26"/>
          <w:szCs w:val="26"/>
        </w:rPr>
        <w:t>«</w:t>
      </w:r>
      <w:r w:rsidRPr="0092785B">
        <w:rPr>
          <w:rStyle w:val="a3"/>
          <w:i/>
          <w:sz w:val="26"/>
          <w:szCs w:val="26"/>
        </w:rPr>
        <w:t xml:space="preserve">Доля муниципальных общеобразовательных учреждений, здания которых </w:t>
      </w:r>
      <w:r w:rsidR="00943A7D" w:rsidRPr="0092785B">
        <w:rPr>
          <w:rStyle w:val="a3"/>
          <w:i/>
          <w:sz w:val="26"/>
          <w:szCs w:val="26"/>
        </w:rPr>
        <w:t>находятся в</w:t>
      </w:r>
      <w:r w:rsidRPr="0092785B">
        <w:rPr>
          <w:rStyle w:val="a3"/>
          <w:i/>
          <w:sz w:val="26"/>
          <w:szCs w:val="26"/>
        </w:rPr>
        <w:t xml:space="preserve"> аварийном состоянии или требуют капитального ремонта, в общем количестве муниципальных общеобразовательных учреждений</w:t>
      </w:r>
      <w:r w:rsidR="00943A7D" w:rsidRPr="0092785B">
        <w:rPr>
          <w:rStyle w:val="a3"/>
          <w:i/>
          <w:sz w:val="26"/>
          <w:szCs w:val="26"/>
        </w:rPr>
        <w:t>»</w:t>
      </w:r>
    </w:p>
    <w:p w:rsidR="00BE1DB5" w:rsidRPr="0092785B" w:rsidRDefault="001D7036" w:rsidP="00BE1DB5">
      <w:pPr>
        <w:tabs>
          <w:tab w:val="left" w:pos="0"/>
        </w:tabs>
        <w:spacing w:line="360" w:lineRule="auto"/>
        <w:jc w:val="both"/>
        <w:rPr>
          <w:sz w:val="26"/>
          <w:szCs w:val="26"/>
        </w:rPr>
      </w:pPr>
      <w:r w:rsidRPr="0092785B">
        <w:rPr>
          <w:sz w:val="26"/>
          <w:szCs w:val="26"/>
        </w:rPr>
        <w:tab/>
      </w:r>
      <w:r w:rsidR="00BE1DB5" w:rsidRPr="0092785B">
        <w:rPr>
          <w:sz w:val="26"/>
          <w:szCs w:val="26"/>
        </w:rPr>
        <w:t xml:space="preserve">Всего в муниципальном образовании функционирует 5 общеобразовательных учреждений.  В 2021 отсутствовали </w:t>
      </w:r>
      <w:r w:rsidR="00D97551" w:rsidRPr="0092785B">
        <w:rPr>
          <w:sz w:val="26"/>
          <w:szCs w:val="26"/>
        </w:rPr>
        <w:t>здания,</w:t>
      </w:r>
      <w:r w:rsidR="00BE1DB5" w:rsidRPr="0092785B">
        <w:rPr>
          <w:sz w:val="26"/>
          <w:szCs w:val="26"/>
        </w:rPr>
        <w:t xml:space="preserve"> требующие капитального ремонта</w:t>
      </w:r>
      <w:r w:rsidR="00D97551" w:rsidRPr="0092785B">
        <w:rPr>
          <w:sz w:val="26"/>
          <w:szCs w:val="26"/>
        </w:rPr>
        <w:t>.</w:t>
      </w:r>
      <w:r w:rsidR="00BE1DB5" w:rsidRPr="0092785B">
        <w:rPr>
          <w:sz w:val="26"/>
          <w:szCs w:val="26"/>
        </w:rPr>
        <w:t xml:space="preserve"> </w:t>
      </w:r>
      <w:r w:rsidR="00D97551" w:rsidRPr="0092785B">
        <w:rPr>
          <w:sz w:val="26"/>
          <w:szCs w:val="26"/>
        </w:rPr>
        <w:t>В</w:t>
      </w:r>
      <w:r w:rsidR="00BE1DB5" w:rsidRPr="0092785B">
        <w:rPr>
          <w:sz w:val="26"/>
          <w:szCs w:val="26"/>
        </w:rPr>
        <w:t xml:space="preserve"> 2022 году данный показатель составил 20 %, так как по результатам проведенного мониторинга фасад здания МБОУ СОШ № 1 пгт. Ноглики имени Героя Советского Союза Г.П. Петрова требовал капитального ремонта. В 2023 году произошел рост </w:t>
      </w:r>
      <w:r w:rsidR="00BE1DB5" w:rsidRPr="0092785B">
        <w:rPr>
          <w:sz w:val="26"/>
          <w:szCs w:val="26"/>
        </w:rPr>
        <w:lastRenderedPageBreak/>
        <w:t>показателя до 40 %, что объясняется результатом вновь проведенного мониторинга, который показал, что крыша здания дошкольных групп МБОУ СОШ с. Вал также требует капитального ремонта. В 2024 году показатель не изменяется. В дальнейшем прогнозируемом периоде, при условии проведения капитального ремонта двух учреждений, значение показателя будет сведено к нулю.</w:t>
      </w:r>
    </w:p>
    <w:p w:rsidR="00BE1DB5" w:rsidRPr="0092785B" w:rsidRDefault="00BE1DB5" w:rsidP="00BE1DB5">
      <w:pPr>
        <w:tabs>
          <w:tab w:val="left" w:pos="0"/>
        </w:tabs>
        <w:spacing w:line="360" w:lineRule="auto"/>
        <w:jc w:val="both"/>
        <w:rPr>
          <w:sz w:val="26"/>
          <w:szCs w:val="26"/>
        </w:rPr>
      </w:pPr>
      <w:r w:rsidRPr="0092785B">
        <w:rPr>
          <w:sz w:val="26"/>
          <w:szCs w:val="26"/>
        </w:rPr>
        <w:tab/>
      </w:r>
      <w:r w:rsidR="00C7786C" w:rsidRPr="0092785B">
        <w:rPr>
          <w:sz w:val="26"/>
          <w:szCs w:val="26"/>
        </w:rPr>
        <w:t>Прогнозные</w:t>
      </w:r>
      <w:r w:rsidRPr="0092785B">
        <w:rPr>
          <w:sz w:val="26"/>
          <w:szCs w:val="26"/>
        </w:rPr>
        <w:t xml:space="preserve"> значения:</w:t>
      </w:r>
    </w:p>
    <w:p w:rsidR="00BE1DB5" w:rsidRPr="0092785B" w:rsidRDefault="00BE1DB5" w:rsidP="00BE1DB5">
      <w:pPr>
        <w:tabs>
          <w:tab w:val="left" w:pos="0"/>
        </w:tabs>
        <w:spacing w:line="360" w:lineRule="auto"/>
        <w:jc w:val="both"/>
        <w:rPr>
          <w:sz w:val="26"/>
          <w:szCs w:val="26"/>
        </w:rPr>
      </w:pPr>
      <w:r w:rsidRPr="0092785B">
        <w:rPr>
          <w:sz w:val="26"/>
          <w:szCs w:val="26"/>
        </w:rPr>
        <w:tab/>
        <w:t>2024 год - 40 %;</w:t>
      </w:r>
    </w:p>
    <w:p w:rsidR="00BE1DB5" w:rsidRPr="0092785B" w:rsidRDefault="00BE1DB5" w:rsidP="00BE1DB5">
      <w:pPr>
        <w:tabs>
          <w:tab w:val="left" w:pos="0"/>
        </w:tabs>
        <w:spacing w:line="360" w:lineRule="auto"/>
        <w:jc w:val="both"/>
        <w:rPr>
          <w:sz w:val="26"/>
          <w:szCs w:val="26"/>
        </w:rPr>
      </w:pPr>
      <w:r w:rsidRPr="0092785B">
        <w:rPr>
          <w:sz w:val="26"/>
          <w:szCs w:val="26"/>
        </w:rPr>
        <w:tab/>
        <w:t>2025 год - 0 %;</w:t>
      </w:r>
    </w:p>
    <w:p w:rsidR="00601ED9" w:rsidRPr="0092785B" w:rsidRDefault="00BE1DB5" w:rsidP="00BE1DB5">
      <w:pPr>
        <w:tabs>
          <w:tab w:val="left" w:pos="0"/>
        </w:tabs>
        <w:spacing w:line="360" w:lineRule="auto"/>
        <w:jc w:val="both"/>
        <w:rPr>
          <w:bCs/>
          <w:sz w:val="26"/>
          <w:szCs w:val="26"/>
        </w:rPr>
      </w:pPr>
      <w:r w:rsidRPr="0092785B">
        <w:rPr>
          <w:sz w:val="26"/>
          <w:szCs w:val="26"/>
        </w:rPr>
        <w:tab/>
        <w:t>2026 год - 0%.</w:t>
      </w:r>
    </w:p>
    <w:p w:rsidR="00262F21" w:rsidRPr="0092785B" w:rsidRDefault="00F7373B" w:rsidP="004C6697">
      <w:pPr>
        <w:tabs>
          <w:tab w:val="left" w:pos="0"/>
        </w:tabs>
        <w:spacing w:line="360" w:lineRule="auto"/>
        <w:jc w:val="both"/>
        <w:rPr>
          <w:rStyle w:val="a3"/>
          <w:i/>
          <w:sz w:val="26"/>
          <w:szCs w:val="26"/>
        </w:rPr>
      </w:pPr>
      <w:r w:rsidRPr="0092785B">
        <w:rPr>
          <w:sz w:val="26"/>
          <w:szCs w:val="26"/>
        </w:rPr>
        <w:tab/>
      </w:r>
      <w:r w:rsidR="00262F21" w:rsidRPr="0092785B">
        <w:rPr>
          <w:rStyle w:val="a3"/>
          <w:sz w:val="26"/>
          <w:szCs w:val="26"/>
        </w:rPr>
        <w:t xml:space="preserve"> </w:t>
      </w:r>
      <w:r w:rsidR="00262F21" w:rsidRPr="0092785B">
        <w:rPr>
          <w:b/>
          <w:i/>
          <w:sz w:val="26"/>
          <w:szCs w:val="26"/>
        </w:rPr>
        <w:t xml:space="preserve">Показатель 16 </w:t>
      </w:r>
      <w:r w:rsidR="00943A7D" w:rsidRPr="0092785B">
        <w:rPr>
          <w:b/>
          <w:i/>
          <w:sz w:val="26"/>
          <w:szCs w:val="26"/>
        </w:rPr>
        <w:t>«</w:t>
      </w:r>
      <w:r w:rsidR="00262F21" w:rsidRPr="0092785B">
        <w:rPr>
          <w:b/>
          <w:i/>
          <w:sz w:val="26"/>
          <w:szCs w:val="26"/>
        </w:rPr>
        <w:t xml:space="preserve">Доля детей первой и второй групп здоровья в </w:t>
      </w:r>
      <w:r w:rsidR="00262F21" w:rsidRPr="0092785B">
        <w:rPr>
          <w:rStyle w:val="a3"/>
          <w:i/>
          <w:sz w:val="26"/>
          <w:szCs w:val="26"/>
        </w:rPr>
        <w:t xml:space="preserve">общей </w:t>
      </w:r>
      <w:r w:rsidR="00F87F1C" w:rsidRPr="0092785B">
        <w:rPr>
          <w:rStyle w:val="a3"/>
          <w:i/>
          <w:sz w:val="26"/>
          <w:szCs w:val="26"/>
        </w:rPr>
        <w:t>численности</w:t>
      </w:r>
      <w:r w:rsidR="00262F21" w:rsidRPr="0092785B">
        <w:rPr>
          <w:rStyle w:val="a3"/>
          <w:i/>
          <w:sz w:val="26"/>
          <w:szCs w:val="26"/>
        </w:rPr>
        <w:t xml:space="preserve"> обучающихся в муниципальных общеобразовательных учреждениях</w:t>
      </w:r>
      <w:r w:rsidR="00943A7D" w:rsidRPr="0092785B">
        <w:rPr>
          <w:rStyle w:val="a3"/>
          <w:i/>
          <w:sz w:val="26"/>
          <w:szCs w:val="26"/>
        </w:rPr>
        <w:t>»</w:t>
      </w:r>
    </w:p>
    <w:p w:rsidR="00BE1DB5" w:rsidRPr="0092785B" w:rsidRDefault="00BE1DB5" w:rsidP="00BE1DB5">
      <w:pPr>
        <w:spacing w:line="360" w:lineRule="auto"/>
        <w:ind w:firstLine="709"/>
        <w:jc w:val="both"/>
        <w:rPr>
          <w:bCs/>
          <w:sz w:val="26"/>
          <w:szCs w:val="26"/>
        </w:rPr>
      </w:pPr>
      <w:r w:rsidRPr="0092785B">
        <w:rPr>
          <w:bCs/>
          <w:sz w:val="26"/>
          <w:szCs w:val="26"/>
        </w:rPr>
        <w:t xml:space="preserve">Доля детей первой и второй групп здоровья в 2021 году составляла 92,4 %, в 2022 году - 98,07 %, что выше показателя 2021 года на 5,67 %. В отчетном периоде в 2023 году показатель составил 98,85%. </w:t>
      </w:r>
      <w:r w:rsidR="00C7786C" w:rsidRPr="0092785B">
        <w:rPr>
          <w:bCs/>
          <w:sz w:val="26"/>
          <w:szCs w:val="26"/>
        </w:rPr>
        <w:t>Рост</w:t>
      </w:r>
      <w:r w:rsidRPr="0092785B">
        <w:rPr>
          <w:bCs/>
          <w:sz w:val="26"/>
          <w:szCs w:val="26"/>
        </w:rPr>
        <w:t xml:space="preserve"> показателя достигнуто за счет проведения мероприятий профилактического характера, введения занятий в рамках внеурочной деятельности по оздоровительной гимнастике и подвижным играм, дыхательной гимнастике и организации спортивно-массовых мероприятий в образовательных учреждениях.</w:t>
      </w:r>
    </w:p>
    <w:p w:rsidR="00BE1DB5" w:rsidRPr="0092785B" w:rsidRDefault="00BE1DB5" w:rsidP="00BE1DB5">
      <w:pPr>
        <w:spacing w:line="360" w:lineRule="auto"/>
        <w:ind w:firstLine="709"/>
        <w:jc w:val="both"/>
        <w:rPr>
          <w:bCs/>
          <w:sz w:val="26"/>
          <w:szCs w:val="26"/>
        </w:rPr>
      </w:pPr>
      <w:r w:rsidRPr="0092785B">
        <w:rPr>
          <w:bCs/>
          <w:sz w:val="26"/>
          <w:szCs w:val="26"/>
        </w:rPr>
        <w:t xml:space="preserve">Плановые показатели: </w:t>
      </w:r>
    </w:p>
    <w:p w:rsidR="00BE1DB5" w:rsidRPr="0092785B" w:rsidRDefault="00BE1DB5" w:rsidP="00BE1DB5">
      <w:pPr>
        <w:spacing w:line="360" w:lineRule="auto"/>
        <w:ind w:firstLine="709"/>
        <w:jc w:val="both"/>
        <w:rPr>
          <w:bCs/>
          <w:sz w:val="26"/>
          <w:szCs w:val="26"/>
        </w:rPr>
      </w:pPr>
      <w:r w:rsidRPr="0092785B">
        <w:rPr>
          <w:bCs/>
          <w:sz w:val="26"/>
          <w:szCs w:val="26"/>
        </w:rPr>
        <w:t>2024 год – 98,85 %;</w:t>
      </w:r>
    </w:p>
    <w:p w:rsidR="00BE1DB5" w:rsidRPr="0092785B" w:rsidRDefault="00BE1DB5" w:rsidP="00BE1DB5">
      <w:pPr>
        <w:spacing w:line="360" w:lineRule="auto"/>
        <w:ind w:firstLine="709"/>
        <w:jc w:val="both"/>
        <w:rPr>
          <w:bCs/>
          <w:sz w:val="26"/>
          <w:szCs w:val="26"/>
        </w:rPr>
      </w:pPr>
      <w:r w:rsidRPr="0092785B">
        <w:rPr>
          <w:bCs/>
          <w:sz w:val="26"/>
          <w:szCs w:val="26"/>
        </w:rPr>
        <w:t>2025 год -  98,85 %;</w:t>
      </w:r>
    </w:p>
    <w:p w:rsidR="00BE1DB5" w:rsidRPr="0092785B" w:rsidRDefault="00BE1DB5" w:rsidP="00BE1DB5">
      <w:pPr>
        <w:spacing w:line="360" w:lineRule="auto"/>
        <w:ind w:firstLine="709"/>
        <w:jc w:val="both"/>
        <w:rPr>
          <w:bCs/>
          <w:sz w:val="26"/>
          <w:szCs w:val="26"/>
        </w:rPr>
      </w:pPr>
      <w:r w:rsidRPr="0092785B">
        <w:rPr>
          <w:bCs/>
          <w:sz w:val="26"/>
          <w:szCs w:val="26"/>
        </w:rPr>
        <w:t>2026 год – 98, 85%.</w:t>
      </w:r>
    </w:p>
    <w:p w:rsidR="00601ED9" w:rsidRPr="0092785B" w:rsidRDefault="00BE1DB5" w:rsidP="00BE1DB5">
      <w:pPr>
        <w:spacing w:line="360" w:lineRule="auto"/>
        <w:ind w:firstLine="709"/>
        <w:jc w:val="both"/>
        <w:rPr>
          <w:bCs/>
          <w:sz w:val="26"/>
          <w:szCs w:val="26"/>
        </w:rPr>
      </w:pPr>
      <w:r w:rsidRPr="0092785B">
        <w:rPr>
          <w:bCs/>
          <w:sz w:val="26"/>
          <w:szCs w:val="26"/>
        </w:rPr>
        <w:t xml:space="preserve"> В </w:t>
      </w:r>
      <w:r w:rsidR="001C1507" w:rsidRPr="0092785B">
        <w:rPr>
          <w:bCs/>
          <w:color w:val="000000" w:themeColor="text1"/>
          <w:sz w:val="26"/>
          <w:szCs w:val="26"/>
        </w:rPr>
        <w:t>прогнозном</w:t>
      </w:r>
      <w:r w:rsidR="001C1507" w:rsidRPr="0092785B">
        <w:rPr>
          <w:bCs/>
          <w:sz w:val="26"/>
          <w:szCs w:val="26"/>
        </w:rPr>
        <w:t xml:space="preserve"> </w:t>
      </w:r>
      <w:r w:rsidRPr="0092785B">
        <w:rPr>
          <w:bCs/>
          <w:sz w:val="26"/>
          <w:szCs w:val="26"/>
        </w:rPr>
        <w:t>периоде 2024-2026 годов   показатель планируется сохранить за счет проведения диспансерного наблюдения, рентгенологических исследований и периодических медицинских осмотров школьников.</w:t>
      </w:r>
    </w:p>
    <w:p w:rsidR="009D1B5B" w:rsidRPr="0092785B" w:rsidRDefault="00262F21" w:rsidP="009D1B5B">
      <w:pPr>
        <w:spacing w:line="360" w:lineRule="auto"/>
        <w:ind w:firstLine="709"/>
        <w:jc w:val="both"/>
        <w:rPr>
          <w:sz w:val="26"/>
          <w:szCs w:val="26"/>
        </w:rPr>
      </w:pPr>
      <w:r w:rsidRPr="0092785B">
        <w:rPr>
          <w:b/>
          <w:i/>
          <w:sz w:val="26"/>
          <w:szCs w:val="26"/>
        </w:rPr>
        <w:t>Показатель 17</w:t>
      </w:r>
      <w:r w:rsidRPr="0092785B">
        <w:rPr>
          <w:sz w:val="26"/>
          <w:szCs w:val="26"/>
        </w:rPr>
        <w:t xml:space="preserve"> </w:t>
      </w:r>
      <w:r w:rsidRPr="0092785B">
        <w:rPr>
          <w:rStyle w:val="a3"/>
          <w:i/>
          <w:sz w:val="26"/>
          <w:szCs w:val="26"/>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sidR="00943A7D" w:rsidRPr="0092785B">
        <w:rPr>
          <w:rStyle w:val="a3"/>
          <w:i/>
          <w:sz w:val="26"/>
          <w:szCs w:val="26"/>
        </w:rPr>
        <w:t>»</w:t>
      </w:r>
      <w:r w:rsidR="009D1B5B" w:rsidRPr="0092785B">
        <w:rPr>
          <w:sz w:val="26"/>
          <w:szCs w:val="26"/>
        </w:rPr>
        <w:t xml:space="preserve"> </w:t>
      </w:r>
    </w:p>
    <w:p w:rsidR="00BE1DB5" w:rsidRPr="0092785B" w:rsidRDefault="00BE1DB5" w:rsidP="00BE1DB5">
      <w:pPr>
        <w:spacing w:line="360" w:lineRule="auto"/>
        <w:ind w:firstLine="708"/>
        <w:jc w:val="both"/>
        <w:rPr>
          <w:sz w:val="26"/>
          <w:szCs w:val="26"/>
        </w:rPr>
      </w:pPr>
      <w:r w:rsidRPr="0092785B">
        <w:rPr>
          <w:sz w:val="26"/>
          <w:szCs w:val="26"/>
        </w:rPr>
        <w:t xml:space="preserve">В 2022 году </w:t>
      </w:r>
      <w:r w:rsidR="00140DFB" w:rsidRPr="0092785B">
        <w:rPr>
          <w:sz w:val="26"/>
          <w:szCs w:val="26"/>
        </w:rPr>
        <w:t xml:space="preserve">доля </w:t>
      </w:r>
      <w:r w:rsidRPr="0092785B">
        <w:rPr>
          <w:sz w:val="26"/>
          <w:szCs w:val="26"/>
        </w:rPr>
        <w:t xml:space="preserve">обучающихся занимающихся во вторую смену составляло 12 %. В отчетный период 2023 года значение показателя сведено к нулевому </w:t>
      </w:r>
      <w:r w:rsidRPr="0092785B">
        <w:rPr>
          <w:sz w:val="26"/>
          <w:szCs w:val="26"/>
        </w:rPr>
        <w:lastRenderedPageBreak/>
        <w:t>значению в связи с тем, что введено в эксплуатацию новое здание МБОУ СОШ № 2 пгт. Ноглики и нагрузка на МБОУ СОШ № 1 имени Героя Советского Союза, где ранее обучались ученики МБОУ СОШ № 2, снизилась, что дало возможность оптимизировать учебный процесс и перевести всех обучающихся школы на занятия в первую смену. В прогнозируемый период 2024-2026 годах показатель не изменяется и имеет нулевое значение.</w:t>
      </w:r>
    </w:p>
    <w:p w:rsidR="00BE1DB5" w:rsidRPr="0092785B" w:rsidRDefault="00622FE1" w:rsidP="00BE1DB5">
      <w:pPr>
        <w:spacing w:line="360" w:lineRule="auto"/>
        <w:ind w:firstLine="708"/>
        <w:jc w:val="both"/>
        <w:rPr>
          <w:sz w:val="26"/>
          <w:szCs w:val="26"/>
        </w:rPr>
      </w:pPr>
      <w:r w:rsidRPr="0092785B">
        <w:rPr>
          <w:sz w:val="26"/>
          <w:szCs w:val="26"/>
        </w:rPr>
        <w:t xml:space="preserve">Прогнозные </w:t>
      </w:r>
      <w:r w:rsidR="00BE1DB5" w:rsidRPr="0092785B">
        <w:rPr>
          <w:sz w:val="26"/>
          <w:szCs w:val="26"/>
        </w:rPr>
        <w:t>значения:</w:t>
      </w:r>
    </w:p>
    <w:p w:rsidR="00BE1DB5" w:rsidRPr="0092785B" w:rsidRDefault="00BE1DB5" w:rsidP="00BE1DB5">
      <w:pPr>
        <w:spacing w:line="360" w:lineRule="auto"/>
        <w:ind w:firstLine="708"/>
        <w:jc w:val="both"/>
        <w:rPr>
          <w:sz w:val="26"/>
          <w:szCs w:val="26"/>
        </w:rPr>
      </w:pPr>
      <w:r w:rsidRPr="0092785B">
        <w:rPr>
          <w:sz w:val="26"/>
          <w:szCs w:val="26"/>
        </w:rPr>
        <w:t>2024 год - 0 %;</w:t>
      </w:r>
    </w:p>
    <w:p w:rsidR="00BE1DB5" w:rsidRPr="0092785B" w:rsidRDefault="00BE1DB5" w:rsidP="00BE1DB5">
      <w:pPr>
        <w:spacing w:line="360" w:lineRule="auto"/>
        <w:ind w:firstLine="708"/>
        <w:jc w:val="both"/>
        <w:rPr>
          <w:sz w:val="26"/>
          <w:szCs w:val="26"/>
        </w:rPr>
      </w:pPr>
      <w:r w:rsidRPr="0092785B">
        <w:rPr>
          <w:sz w:val="26"/>
          <w:szCs w:val="26"/>
        </w:rPr>
        <w:t>2025 год - 0 %;</w:t>
      </w:r>
    </w:p>
    <w:p w:rsidR="00BE1DB5" w:rsidRPr="0092785B" w:rsidRDefault="00BE1DB5" w:rsidP="004F6138">
      <w:pPr>
        <w:spacing w:line="360" w:lineRule="auto"/>
        <w:ind w:firstLine="708"/>
        <w:jc w:val="both"/>
        <w:rPr>
          <w:sz w:val="26"/>
          <w:szCs w:val="26"/>
        </w:rPr>
      </w:pPr>
      <w:r w:rsidRPr="0092785B">
        <w:rPr>
          <w:sz w:val="26"/>
          <w:szCs w:val="26"/>
        </w:rPr>
        <w:t>2026 год – 0 %</w:t>
      </w:r>
      <w:r w:rsidR="00D97551" w:rsidRPr="0092785B">
        <w:rPr>
          <w:sz w:val="26"/>
          <w:szCs w:val="26"/>
        </w:rPr>
        <w:t>.</w:t>
      </w:r>
    </w:p>
    <w:p w:rsidR="00262F21" w:rsidRPr="0092785B" w:rsidRDefault="00262F21" w:rsidP="004F6138">
      <w:pPr>
        <w:spacing w:line="360" w:lineRule="auto"/>
        <w:ind w:firstLine="708"/>
        <w:jc w:val="both"/>
        <w:rPr>
          <w:b/>
          <w:i/>
          <w:sz w:val="26"/>
          <w:szCs w:val="26"/>
        </w:rPr>
      </w:pPr>
      <w:r w:rsidRPr="0092785B">
        <w:rPr>
          <w:b/>
          <w:i/>
          <w:sz w:val="26"/>
          <w:szCs w:val="26"/>
        </w:rPr>
        <w:t>Показатель 18</w:t>
      </w:r>
      <w:r w:rsidRPr="0092785B">
        <w:rPr>
          <w:b/>
          <w:sz w:val="26"/>
          <w:szCs w:val="26"/>
        </w:rPr>
        <w:t xml:space="preserve"> </w:t>
      </w:r>
      <w:r w:rsidR="00943A7D" w:rsidRPr="0092785B">
        <w:rPr>
          <w:b/>
          <w:sz w:val="26"/>
          <w:szCs w:val="26"/>
        </w:rPr>
        <w:t>«</w:t>
      </w:r>
      <w:r w:rsidRPr="0092785B">
        <w:rPr>
          <w:b/>
          <w:i/>
          <w:sz w:val="26"/>
          <w:szCs w:val="26"/>
        </w:rPr>
        <w:t xml:space="preserve">Расходы бюджета муниципального образования на общее образование в расчете на </w:t>
      </w:r>
      <w:r w:rsidR="00235CC5" w:rsidRPr="0092785B">
        <w:rPr>
          <w:b/>
          <w:i/>
          <w:sz w:val="26"/>
          <w:szCs w:val="26"/>
        </w:rPr>
        <w:t>1</w:t>
      </w:r>
      <w:r w:rsidRPr="0092785B">
        <w:rPr>
          <w:b/>
          <w:i/>
          <w:sz w:val="26"/>
          <w:szCs w:val="26"/>
        </w:rPr>
        <w:t xml:space="preserve"> обучающегося в муниципальных </w:t>
      </w:r>
      <w:r w:rsidR="00943A7D" w:rsidRPr="0092785B">
        <w:rPr>
          <w:b/>
          <w:i/>
          <w:sz w:val="26"/>
          <w:szCs w:val="26"/>
        </w:rPr>
        <w:t>общеобразовательных учреждениях»</w:t>
      </w:r>
    </w:p>
    <w:p w:rsidR="00BE1DB5" w:rsidRPr="0092785B" w:rsidRDefault="00BE1DB5" w:rsidP="00BE1DB5">
      <w:pPr>
        <w:spacing w:line="360" w:lineRule="auto"/>
        <w:ind w:firstLine="708"/>
        <w:jc w:val="both"/>
        <w:rPr>
          <w:sz w:val="26"/>
          <w:szCs w:val="26"/>
        </w:rPr>
      </w:pPr>
      <w:r w:rsidRPr="0092785B">
        <w:rPr>
          <w:sz w:val="26"/>
          <w:szCs w:val="26"/>
        </w:rPr>
        <w:t>В 2021 году расходы на одного обучающегося составили 47,54 тыс. рублей, в 2022 году сост</w:t>
      </w:r>
      <w:r w:rsidR="00622FE1" w:rsidRPr="0092785B">
        <w:rPr>
          <w:sz w:val="26"/>
          <w:szCs w:val="26"/>
        </w:rPr>
        <w:t>авили 63,28 тыс. руб. В отчетном период 2023 году</w:t>
      </w:r>
      <w:r w:rsidRPr="0092785B">
        <w:rPr>
          <w:sz w:val="26"/>
          <w:szCs w:val="26"/>
        </w:rPr>
        <w:t xml:space="preserve"> расходы на одного обучающегося составили 89,34 тыс. рублей. Повышение произошло за счет увеличения выделенных и израсходованных средств местного бюджета на капитальный и текущий ремонты, укрепление материально-технической базы учреждений, оснащение инженерно-техническими средствами, затратами по охране ЧОП, а также увеличением тарифов по коммунальным и иным услугам. </w:t>
      </w:r>
    </w:p>
    <w:p w:rsidR="00BE1DB5" w:rsidRPr="0092785B" w:rsidRDefault="00BE1DB5" w:rsidP="00BE1DB5">
      <w:pPr>
        <w:spacing w:line="360" w:lineRule="auto"/>
        <w:ind w:firstLine="708"/>
        <w:jc w:val="both"/>
        <w:rPr>
          <w:sz w:val="26"/>
          <w:szCs w:val="26"/>
        </w:rPr>
      </w:pPr>
      <w:r w:rsidRPr="0092785B">
        <w:rPr>
          <w:sz w:val="26"/>
          <w:szCs w:val="26"/>
        </w:rPr>
        <w:t>Плановые значения показателя составят:</w:t>
      </w:r>
    </w:p>
    <w:p w:rsidR="00BE1DB5" w:rsidRPr="0092785B" w:rsidRDefault="00BE1DB5" w:rsidP="00BE1DB5">
      <w:pPr>
        <w:spacing w:line="360" w:lineRule="auto"/>
        <w:ind w:firstLine="708"/>
        <w:jc w:val="both"/>
        <w:rPr>
          <w:sz w:val="26"/>
          <w:szCs w:val="26"/>
        </w:rPr>
      </w:pPr>
      <w:r w:rsidRPr="0092785B">
        <w:rPr>
          <w:sz w:val="26"/>
          <w:szCs w:val="26"/>
        </w:rPr>
        <w:t>2024 год – 95,81 тыс. рублей;</w:t>
      </w:r>
    </w:p>
    <w:p w:rsidR="00BE1DB5" w:rsidRPr="0092785B" w:rsidRDefault="00BE1DB5" w:rsidP="00BE1DB5">
      <w:pPr>
        <w:spacing w:line="360" w:lineRule="auto"/>
        <w:ind w:firstLine="708"/>
        <w:jc w:val="both"/>
        <w:rPr>
          <w:sz w:val="26"/>
          <w:szCs w:val="26"/>
        </w:rPr>
      </w:pPr>
      <w:r w:rsidRPr="0092785B">
        <w:rPr>
          <w:sz w:val="26"/>
          <w:szCs w:val="26"/>
        </w:rPr>
        <w:t>2025 год – 100,92 тыс. рублей;</w:t>
      </w:r>
    </w:p>
    <w:p w:rsidR="00BE1DB5" w:rsidRPr="0092785B" w:rsidRDefault="00BE1DB5" w:rsidP="00BE1DB5">
      <w:pPr>
        <w:spacing w:line="360" w:lineRule="auto"/>
        <w:ind w:firstLine="708"/>
        <w:jc w:val="both"/>
        <w:rPr>
          <w:sz w:val="26"/>
          <w:szCs w:val="26"/>
        </w:rPr>
      </w:pPr>
      <w:r w:rsidRPr="0092785B">
        <w:rPr>
          <w:sz w:val="26"/>
          <w:szCs w:val="26"/>
        </w:rPr>
        <w:t>2026 год – 107,03 тыс. рублей.</w:t>
      </w:r>
    </w:p>
    <w:p w:rsidR="00BE1DB5" w:rsidRPr="0092785B" w:rsidRDefault="00622FE1" w:rsidP="00BE1DB5">
      <w:pPr>
        <w:spacing w:line="360" w:lineRule="auto"/>
        <w:ind w:firstLine="708"/>
        <w:jc w:val="both"/>
        <w:rPr>
          <w:sz w:val="26"/>
          <w:szCs w:val="26"/>
        </w:rPr>
      </w:pPr>
      <w:r w:rsidRPr="0092785B">
        <w:rPr>
          <w:sz w:val="26"/>
          <w:szCs w:val="26"/>
        </w:rPr>
        <w:t xml:space="preserve">Прогнозное </w:t>
      </w:r>
      <w:r w:rsidR="00BE1DB5" w:rsidRPr="0092785B">
        <w:rPr>
          <w:sz w:val="26"/>
          <w:szCs w:val="26"/>
        </w:rPr>
        <w:t xml:space="preserve">значение показателя на 2024 - 2026 года сформировано от фактически   сложившихся расходов на одного обучающегося в 2023 году с учетом </w:t>
      </w:r>
      <w:r w:rsidRPr="0092785B">
        <w:rPr>
          <w:sz w:val="26"/>
          <w:szCs w:val="26"/>
        </w:rPr>
        <w:t xml:space="preserve">прогнозного уровня </w:t>
      </w:r>
      <w:r w:rsidR="00BE1DB5" w:rsidRPr="0092785B">
        <w:rPr>
          <w:sz w:val="26"/>
          <w:szCs w:val="26"/>
        </w:rPr>
        <w:t>инфляции в 2024 году – на 7,25; в 2025 году-5,33; в 2026 году- 6,05.</w:t>
      </w:r>
    </w:p>
    <w:p w:rsidR="00262F21" w:rsidRPr="0092785B" w:rsidRDefault="00262F21" w:rsidP="004F6138">
      <w:pPr>
        <w:spacing w:line="360" w:lineRule="auto"/>
        <w:ind w:firstLine="708"/>
        <w:jc w:val="both"/>
        <w:rPr>
          <w:b/>
          <w:i/>
          <w:sz w:val="26"/>
          <w:szCs w:val="26"/>
        </w:rPr>
      </w:pPr>
      <w:r w:rsidRPr="0092785B">
        <w:rPr>
          <w:b/>
          <w:i/>
          <w:sz w:val="26"/>
          <w:szCs w:val="26"/>
        </w:rPr>
        <w:t xml:space="preserve">Показатель 19 </w:t>
      </w:r>
      <w:r w:rsidR="00943A7D" w:rsidRPr="0092785B">
        <w:rPr>
          <w:b/>
          <w:i/>
          <w:sz w:val="26"/>
          <w:szCs w:val="26"/>
        </w:rPr>
        <w:t>«</w:t>
      </w:r>
      <w:r w:rsidRPr="0092785B">
        <w:rPr>
          <w:b/>
          <w:i/>
          <w:sz w:val="26"/>
          <w:szCs w:val="26"/>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w:t>
      </w:r>
      <w:r w:rsidR="00943A7D" w:rsidRPr="0092785B">
        <w:rPr>
          <w:b/>
          <w:i/>
          <w:sz w:val="26"/>
          <w:szCs w:val="26"/>
        </w:rPr>
        <w:t xml:space="preserve"> детей данной возрастной группы»</w:t>
      </w:r>
    </w:p>
    <w:p w:rsidR="00B94F38" w:rsidRPr="0092785B" w:rsidRDefault="00BE1DB5" w:rsidP="00B94F38">
      <w:pPr>
        <w:spacing w:line="360" w:lineRule="auto"/>
        <w:jc w:val="both"/>
        <w:rPr>
          <w:sz w:val="26"/>
          <w:szCs w:val="26"/>
        </w:rPr>
      </w:pPr>
      <w:r w:rsidRPr="0092785B">
        <w:rPr>
          <w:sz w:val="26"/>
          <w:szCs w:val="26"/>
        </w:rPr>
        <w:lastRenderedPageBreak/>
        <w:tab/>
      </w:r>
      <w:r w:rsidR="00B94F38" w:rsidRPr="0092785B">
        <w:rPr>
          <w:sz w:val="26"/>
          <w:szCs w:val="26"/>
        </w:rPr>
        <w:t xml:space="preserve">В 2021 году 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составляла 67,8 %. В 2022 году по программам дополнительного образования занималось - 84,2 </w:t>
      </w:r>
      <w:r w:rsidR="00375F03" w:rsidRPr="0092785B">
        <w:rPr>
          <w:sz w:val="26"/>
          <w:szCs w:val="26"/>
        </w:rPr>
        <w:t>%.  В</w:t>
      </w:r>
      <w:r w:rsidR="00B94F38" w:rsidRPr="0092785B">
        <w:rPr>
          <w:sz w:val="26"/>
          <w:szCs w:val="26"/>
        </w:rPr>
        <w:t xml:space="preserve"> отчётном периоде в 2023 году численность детей в муниципальном образовании в возрасте от 5 до 18 лет составляет 1966. По программам дополнительного образования в 2023 году</w:t>
      </w:r>
      <w:r w:rsidR="00375F03" w:rsidRPr="0092785B">
        <w:rPr>
          <w:sz w:val="26"/>
          <w:szCs w:val="26"/>
        </w:rPr>
        <w:t xml:space="preserve"> занималось 98,7 % обучающихся. </w:t>
      </w:r>
      <w:r w:rsidR="00B94F38" w:rsidRPr="0092785B">
        <w:rPr>
          <w:sz w:val="26"/>
          <w:szCs w:val="26"/>
        </w:rPr>
        <w:t xml:space="preserve">Повышение фактического показателя в сравнении с фактическим за 2022 год обусловлено открытием новых объединений в центрах «Точка роста»: в МБОУ СОШ № 2 реализуется программа дополнительного образования по школьному лесничеству (в объединении занимается 18 человек), в Гимназии открыто объединение по робототехнике с охватом 15 обучающихся. В МБОУ СОШ № 1 пгт. Ноглики в рамках реализации проекта по созданию новых мест для реализации дополнительных общеразвивающих программ внедряется программа «Электроник» – 30 человек и 36 детей с ограниченными возможностям здоровья занимаются по программе социальной направленности «Калейдоскоп успеха». </w:t>
      </w:r>
    </w:p>
    <w:p w:rsidR="00B94F38" w:rsidRPr="0092785B" w:rsidRDefault="00B94F38" w:rsidP="00D97551">
      <w:pPr>
        <w:spacing w:line="360" w:lineRule="auto"/>
        <w:ind w:firstLine="708"/>
        <w:jc w:val="both"/>
        <w:rPr>
          <w:sz w:val="26"/>
          <w:szCs w:val="26"/>
        </w:rPr>
      </w:pPr>
      <w:r w:rsidRPr="0092785B">
        <w:rPr>
          <w:sz w:val="26"/>
          <w:szCs w:val="26"/>
        </w:rPr>
        <w:t>В</w:t>
      </w:r>
      <w:r w:rsidR="00375F03" w:rsidRPr="0092785B">
        <w:rPr>
          <w:color w:val="FF0000"/>
          <w:sz w:val="26"/>
          <w:szCs w:val="26"/>
        </w:rPr>
        <w:t xml:space="preserve"> </w:t>
      </w:r>
      <w:r w:rsidR="00375F03" w:rsidRPr="0092785B">
        <w:rPr>
          <w:color w:val="000000" w:themeColor="text1"/>
          <w:sz w:val="26"/>
          <w:szCs w:val="26"/>
        </w:rPr>
        <w:t>прогнозном   период</w:t>
      </w:r>
      <w:r w:rsidRPr="0092785B">
        <w:rPr>
          <w:sz w:val="26"/>
          <w:szCs w:val="26"/>
        </w:rPr>
        <w:t xml:space="preserve"> 2024 - 2026 г</w:t>
      </w:r>
      <w:r w:rsidR="00D97551" w:rsidRPr="0092785B">
        <w:rPr>
          <w:sz w:val="26"/>
          <w:szCs w:val="26"/>
        </w:rPr>
        <w:t>одов плановый рост показателя (</w:t>
      </w:r>
      <w:r w:rsidRPr="0092785B">
        <w:rPr>
          <w:sz w:val="26"/>
          <w:szCs w:val="26"/>
        </w:rPr>
        <w:t>от планового за 2023 год – 74,51 %) рассчитан с учетом участия двух образовательных организаций (МБОУ СОШ с. Вал и МБОУ ДО «</w:t>
      </w:r>
      <w:proofErr w:type="spellStart"/>
      <w:r w:rsidRPr="0092785B">
        <w:rPr>
          <w:sz w:val="26"/>
          <w:szCs w:val="26"/>
        </w:rPr>
        <w:t>ЦТиВ</w:t>
      </w:r>
      <w:proofErr w:type="spellEnd"/>
      <w:r w:rsidRPr="0092785B">
        <w:rPr>
          <w:sz w:val="26"/>
          <w:szCs w:val="26"/>
        </w:rPr>
        <w:t>») в проекте по созданию новых мест для реализации дополнительных общеразвивающих программ.</w:t>
      </w:r>
    </w:p>
    <w:p w:rsidR="00B94F38" w:rsidRPr="0092785B" w:rsidRDefault="00B94F38" w:rsidP="00B94F38">
      <w:pPr>
        <w:spacing w:line="360" w:lineRule="auto"/>
        <w:jc w:val="both"/>
        <w:rPr>
          <w:sz w:val="26"/>
          <w:szCs w:val="26"/>
        </w:rPr>
      </w:pPr>
      <w:r w:rsidRPr="0092785B">
        <w:rPr>
          <w:sz w:val="26"/>
          <w:szCs w:val="26"/>
        </w:rPr>
        <w:t xml:space="preserve"> </w:t>
      </w:r>
      <w:r w:rsidRPr="0092785B">
        <w:rPr>
          <w:sz w:val="26"/>
          <w:szCs w:val="26"/>
        </w:rPr>
        <w:tab/>
        <w:t>В плановом периоде значение показателя составит:</w:t>
      </w:r>
    </w:p>
    <w:p w:rsidR="00B94F38" w:rsidRPr="0092785B" w:rsidRDefault="00B94F38" w:rsidP="00B94F38">
      <w:pPr>
        <w:spacing w:line="360" w:lineRule="auto"/>
        <w:ind w:firstLine="708"/>
        <w:jc w:val="both"/>
        <w:rPr>
          <w:sz w:val="26"/>
          <w:szCs w:val="26"/>
        </w:rPr>
      </w:pPr>
      <w:r w:rsidRPr="0092785B">
        <w:rPr>
          <w:sz w:val="26"/>
          <w:szCs w:val="26"/>
        </w:rPr>
        <w:t>2024 год – 85</w:t>
      </w:r>
      <w:r w:rsidR="00622FE1" w:rsidRPr="0092785B">
        <w:rPr>
          <w:sz w:val="26"/>
          <w:szCs w:val="26"/>
        </w:rPr>
        <w:t>,0</w:t>
      </w:r>
      <w:r w:rsidRPr="0092785B">
        <w:rPr>
          <w:sz w:val="26"/>
          <w:szCs w:val="26"/>
        </w:rPr>
        <w:t xml:space="preserve"> %;</w:t>
      </w:r>
    </w:p>
    <w:p w:rsidR="00B94F38" w:rsidRPr="0092785B" w:rsidRDefault="00B94F38" w:rsidP="00B94F38">
      <w:pPr>
        <w:spacing w:line="360" w:lineRule="auto"/>
        <w:ind w:firstLine="708"/>
        <w:jc w:val="both"/>
        <w:rPr>
          <w:sz w:val="26"/>
          <w:szCs w:val="26"/>
        </w:rPr>
      </w:pPr>
      <w:r w:rsidRPr="0092785B">
        <w:rPr>
          <w:sz w:val="26"/>
          <w:szCs w:val="26"/>
        </w:rPr>
        <w:t>2025 год - 86,0 %;</w:t>
      </w:r>
    </w:p>
    <w:p w:rsidR="00D01F67" w:rsidRPr="0092785B" w:rsidRDefault="00B94F38" w:rsidP="00B94F38">
      <w:pPr>
        <w:spacing w:line="360" w:lineRule="auto"/>
        <w:ind w:firstLine="708"/>
        <w:jc w:val="both"/>
        <w:rPr>
          <w:sz w:val="26"/>
          <w:szCs w:val="26"/>
        </w:rPr>
      </w:pPr>
      <w:r w:rsidRPr="0092785B">
        <w:rPr>
          <w:sz w:val="26"/>
          <w:szCs w:val="26"/>
        </w:rPr>
        <w:t>2026 год – 86,5 %.</w:t>
      </w:r>
    </w:p>
    <w:p w:rsidR="00D339AA" w:rsidRPr="0092785B" w:rsidRDefault="00D339AA" w:rsidP="004F6138">
      <w:pPr>
        <w:spacing w:line="360" w:lineRule="auto"/>
        <w:jc w:val="center"/>
        <w:rPr>
          <w:b/>
          <w:sz w:val="26"/>
          <w:szCs w:val="26"/>
        </w:rPr>
      </w:pPr>
      <w:r w:rsidRPr="0092785B">
        <w:rPr>
          <w:b/>
          <w:sz w:val="26"/>
          <w:szCs w:val="26"/>
        </w:rPr>
        <w:t xml:space="preserve">Раздел </w:t>
      </w:r>
      <w:r w:rsidR="00B4549C" w:rsidRPr="0092785B">
        <w:rPr>
          <w:b/>
          <w:sz w:val="26"/>
          <w:szCs w:val="26"/>
        </w:rPr>
        <w:t>4</w:t>
      </w:r>
      <w:r w:rsidRPr="0092785B">
        <w:rPr>
          <w:b/>
          <w:sz w:val="26"/>
          <w:szCs w:val="26"/>
        </w:rPr>
        <w:t xml:space="preserve"> «Культура»</w:t>
      </w:r>
    </w:p>
    <w:p w:rsidR="00BE1DB5" w:rsidRPr="0092785B" w:rsidRDefault="00BE1DB5" w:rsidP="00BE1DB5">
      <w:pPr>
        <w:spacing w:line="360" w:lineRule="auto"/>
        <w:ind w:firstLine="708"/>
        <w:jc w:val="both"/>
        <w:rPr>
          <w:sz w:val="26"/>
          <w:szCs w:val="26"/>
        </w:rPr>
      </w:pPr>
      <w:r w:rsidRPr="0092785B">
        <w:rPr>
          <w:sz w:val="26"/>
          <w:szCs w:val="26"/>
        </w:rPr>
        <w:t>Деятельность администрации в сфере культуры была направлена на выполнение задач, поставленных в основополагающих документах Президента Российской Федерации и Правительства Российской</w:t>
      </w:r>
      <w:r w:rsidRPr="0092785B">
        <w:rPr>
          <w:sz w:val="26"/>
          <w:szCs w:val="26"/>
        </w:rPr>
        <w:tab/>
        <w:t xml:space="preserve"> Федерации, в том числе Указах Президента РФ от 7 мая 2012 года, на реализацию государственной программы «Развитие сферы культуры в Сахалинской области» и муниципальной программы «Развитие культуры в муниципальном образовании «Городской округ Ногликский»,  также на реализацию национального проекта «Культура» во </w:t>
      </w:r>
      <w:r w:rsidRPr="0092785B">
        <w:rPr>
          <w:sz w:val="26"/>
          <w:szCs w:val="26"/>
        </w:rPr>
        <w:lastRenderedPageBreak/>
        <w:t>исполнение Указа Президента РФ от 07.05.2018 №204.  В 2023 году отрасль «Культура» развивалась в соответствии со следующими приоритетами:</w:t>
      </w:r>
    </w:p>
    <w:p w:rsidR="00BE1DB5" w:rsidRPr="0092785B" w:rsidRDefault="00BE1DB5" w:rsidP="00BE1DB5">
      <w:pPr>
        <w:spacing w:line="360" w:lineRule="auto"/>
        <w:ind w:firstLine="708"/>
        <w:jc w:val="both"/>
        <w:rPr>
          <w:sz w:val="26"/>
          <w:szCs w:val="26"/>
        </w:rPr>
      </w:pPr>
      <w:r w:rsidRPr="0092785B">
        <w:rPr>
          <w:sz w:val="26"/>
          <w:szCs w:val="26"/>
        </w:rPr>
        <w:t xml:space="preserve">- модернизация сферы культуры через содержательное и технологическое обновление деятельности учреждений; </w:t>
      </w:r>
    </w:p>
    <w:p w:rsidR="00BE1DB5" w:rsidRPr="0092785B" w:rsidRDefault="00BE1DB5" w:rsidP="00BE1DB5">
      <w:pPr>
        <w:spacing w:line="360" w:lineRule="auto"/>
        <w:ind w:firstLine="708"/>
        <w:jc w:val="both"/>
        <w:rPr>
          <w:sz w:val="26"/>
          <w:szCs w:val="26"/>
        </w:rPr>
      </w:pPr>
      <w:r w:rsidRPr="0092785B">
        <w:rPr>
          <w:sz w:val="26"/>
          <w:szCs w:val="26"/>
        </w:rPr>
        <w:t>- укрепление российской гражданской идентичности на основе духовно-нравственных и культурных ценностей народов Российской Федерации;</w:t>
      </w:r>
    </w:p>
    <w:p w:rsidR="00BE1DB5" w:rsidRPr="0092785B" w:rsidRDefault="00BE1DB5" w:rsidP="00BE1DB5">
      <w:pPr>
        <w:spacing w:line="360" w:lineRule="auto"/>
        <w:ind w:firstLine="708"/>
        <w:jc w:val="both"/>
        <w:rPr>
          <w:sz w:val="26"/>
          <w:szCs w:val="26"/>
        </w:rPr>
      </w:pPr>
      <w:r w:rsidRPr="0092785B">
        <w:rPr>
          <w:sz w:val="26"/>
          <w:szCs w:val="26"/>
        </w:rPr>
        <w:t>-формирование благоприятной сферы культурного досуга;</w:t>
      </w:r>
    </w:p>
    <w:p w:rsidR="00BE1DB5" w:rsidRPr="0092785B" w:rsidRDefault="00BE1DB5" w:rsidP="00BE1DB5">
      <w:pPr>
        <w:spacing w:line="360" w:lineRule="auto"/>
        <w:ind w:firstLine="708"/>
        <w:jc w:val="both"/>
        <w:rPr>
          <w:sz w:val="26"/>
          <w:szCs w:val="26"/>
        </w:rPr>
      </w:pPr>
      <w:r w:rsidRPr="0092785B">
        <w:rPr>
          <w:sz w:val="26"/>
          <w:szCs w:val="26"/>
        </w:rPr>
        <w:t>-сохранение культурно-исторического наследия и расширение доступа граждан к культурным ценностям и информации;</w:t>
      </w:r>
    </w:p>
    <w:p w:rsidR="00BE1DB5" w:rsidRPr="0092785B" w:rsidRDefault="00BE1DB5" w:rsidP="00BE1DB5">
      <w:pPr>
        <w:spacing w:line="360" w:lineRule="auto"/>
        <w:ind w:firstLine="708"/>
        <w:jc w:val="both"/>
        <w:rPr>
          <w:sz w:val="26"/>
          <w:szCs w:val="26"/>
        </w:rPr>
      </w:pPr>
      <w:r w:rsidRPr="0092785B">
        <w:rPr>
          <w:sz w:val="26"/>
          <w:szCs w:val="26"/>
        </w:rPr>
        <w:t xml:space="preserve"> - проведение структурных изменений в отрасли, увязанных с повышением оплаты труда работников учреждений культуры, направленных на повышение эффективности их деятельности и качества предоставляемых услуг;</w:t>
      </w:r>
    </w:p>
    <w:p w:rsidR="00BE1DB5" w:rsidRPr="0092785B" w:rsidRDefault="00BE1DB5" w:rsidP="00BE1DB5">
      <w:pPr>
        <w:spacing w:line="360" w:lineRule="auto"/>
        <w:ind w:firstLine="708"/>
        <w:jc w:val="both"/>
        <w:rPr>
          <w:sz w:val="26"/>
          <w:szCs w:val="26"/>
        </w:rPr>
      </w:pPr>
      <w:r w:rsidRPr="0092785B">
        <w:rPr>
          <w:sz w:val="26"/>
          <w:szCs w:val="26"/>
        </w:rPr>
        <w:t>- поддержки волонтеров и развития добровольческих движений в сфере сохранения культурного наследия народов РФ.</w:t>
      </w:r>
    </w:p>
    <w:p w:rsidR="003B4C38" w:rsidRPr="0092785B" w:rsidRDefault="003B4C38" w:rsidP="0007171F">
      <w:pPr>
        <w:spacing w:line="360" w:lineRule="auto"/>
        <w:ind w:firstLine="708"/>
        <w:jc w:val="both"/>
        <w:rPr>
          <w:b/>
          <w:i/>
          <w:sz w:val="26"/>
          <w:szCs w:val="26"/>
        </w:rPr>
      </w:pPr>
      <w:r w:rsidRPr="0092785B">
        <w:rPr>
          <w:b/>
          <w:i/>
          <w:sz w:val="26"/>
          <w:szCs w:val="26"/>
        </w:rPr>
        <w:t>Показатель 20 «Уровень фактической обеспеченности учреждениями культуры от нормативной потребности»</w:t>
      </w:r>
    </w:p>
    <w:p w:rsidR="00BE1DB5" w:rsidRPr="0092785B" w:rsidRDefault="00BE1DB5" w:rsidP="00BE1DB5">
      <w:pPr>
        <w:spacing w:line="360" w:lineRule="auto"/>
        <w:ind w:firstLine="708"/>
        <w:jc w:val="both"/>
        <w:rPr>
          <w:sz w:val="26"/>
          <w:szCs w:val="26"/>
        </w:rPr>
      </w:pPr>
      <w:r w:rsidRPr="0092785B">
        <w:rPr>
          <w:sz w:val="26"/>
          <w:szCs w:val="26"/>
        </w:rPr>
        <w:t>По итогам 2023 года сеть учреждений культуры округа включает в себя шесть учреждений: МБУК Районный центр досуга, МБУК СДК с. Вал, МБУК СДК с. Ныш, МБУК муниципальный краеведческий музей, МБУ ДО Детская школа искусств, МБУК Ногликская централизованная библиотечная система (районная библиотека им. В.М. Санги, детская библиотека, 4 библиотеки-филиала). Учреждения формируют и предлагают населению широкий спектр культурных, образовательных и информационных услуг.</w:t>
      </w:r>
    </w:p>
    <w:p w:rsidR="007E0E79" w:rsidRPr="0092785B" w:rsidRDefault="007E0E79" w:rsidP="004F6138">
      <w:pPr>
        <w:spacing w:line="360" w:lineRule="auto"/>
        <w:ind w:firstLine="708"/>
        <w:jc w:val="both"/>
        <w:rPr>
          <w:b/>
          <w:i/>
          <w:sz w:val="26"/>
          <w:szCs w:val="26"/>
        </w:rPr>
      </w:pPr>
      <w:r w:rsidRPr="0092785B">
        <w:rPr>
          <w:b/>
          <w:i/>
          <w:sz w:val="26"/>
          <w:szCs w:val="26"/>
        </w:rPr>
        <w:t>Показатель 20.1</w:t>
      </w:r>
      <w:r w:rsidR="003B4C38" w:rsidRPr="0092785B">
        <w:rPr>
          <w:b/>
          <w:i/>
          <w:sz w:val="26"/>
          <w:szCs w:val="26"/>
        </w:rPr>
        <w:t xml:space="preserve"> «Уровень фактической обеспеченности клубами и учреждениями клубного типа от нормативной потребности»</w:t>
      </w:r>
    </w:p>
    <w:p w:rsidR="00D01F67" w:rsidRPr="0092785B" w:rsidRDefault="00B3454E" w:rsidP="00B3454E">
      <w:pPr>
        <w:spacing w:line="360" w:lineRule="auto"/>
        <w:ind w:firstLine="709"/>
        <w:jc w:val="both"/>
        <w:rPr>
          <w:bCs/>
          <w:iCs/>
          <w:color w:val="FF0000"/>
          <w:sz w:val="26"/>
          <w:szCs w:val="26"/>
        </w:rPr>
      </w:pPr>
      <w:r w:rsidRPr="0092785B">
        <w:rPr>
          <w:bCs/>
          <w:iCs/>
          <w:sz w:val="26"/>
          <w:szCs w:val="26"/>
        </w:rPr>
        <w:t xml:space="preserve"> </w:t>
      </w:r>
      <w:r w:rsidR="00BE1DB5" w:rsidRPr="0092785B">
        <w:rPr>
          <w:bCs/>
          <w:iCs/>
          <w:sz w:val="26"/>
          <w:szCs w:val="26"/>
        </w:rPr>
        <w:t>Уровень фактической обеспеченности клубами и учреждениями клубного типа от нормативной потребности составил: в 2021 г</w:t>
      </w:r>
      <w:r w:rsidR="002A6C84" w:rsidRPr="0092785B">
        <w:rPr>
          <w:bCs/>
          <w:iCs/>
          <w:sz w:val="26"/>
          <w:szCs w:val="26"/>
        </w:rPr>
        <w:t>оду – 100%, в 2022 году – 100%, в 2023 году</w:t>
      </w:r>
      <w:r w:rsidR="00BE1DB5" w:rsidRPr="0092785B">
        <w:rPr>
          <w:bCs/>
          <w:iCs/>
          <w:sz w:val="26"/>
          <w:szCs w:val="26"/>
        </w:rPr>
        <w:t xml:space="preserve"> – 100%. В соответствии с методическими рекомендациями органам государственной власти субъектов РФ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утвержденными Распоряжением министерством культуры РФ от 23.03.2023 № Р-2879, норматив </w:t>
      </w:r>
      <w:r w:rsidR="00BE1DB5" w:rsidRPr="0092785B">
        <w:rPr>
          <w:bCs/>
          <w:iCs/>
          <w:sz w:val="26"/>
          <w:szCs w:val="26"/>
        </w:rPr>
        <w:lastRenderedPageBreak/>
        <w:t>обеспеченности КДУ для муниципального образования «Городской округ Ногликский» составляет 3 единицы. Таким образом, муниципальное образование «Городской округ Ногликский» обеспечено данными учреждениями в полном объёме, показатель составляет 100%. Изменение показателя в 2024-2026 годах не планируется.</w:t>
      </w:r>
      <w:r w:rsidR="00622FE1" w:rsidRPr="0092785B">
        <w:rPr>
          <w:bCs/>
          <w:iCs/>
          <w:sz w:val="26"/>
          <w:szCs w:val="26"/>
        </w:rPr>
        <w:t xml:space="preserve"> </w:t>
      </w:r>
    </w:p>
    <w:p w:rsidR="006529C9" w:rsidRPr="0092785B" w:rsidRDefault="006529C9" w:rsidP="00B3454E">
      <w:pPr>
        <w:spacing w:line="360" w:lineRule="auto"/>
        <w:ind w:firstLine="709"/>
        <w:jc w:val="both"/>
        <w:rPr>
          <w:bCs/>
          <w:iCs/>
          <w:sz w:val="26"/>
          <w:szCs w:val="26"/>
        </w:rPr>
      </w:pPr>
      <w:r w:rsidRPr="0092785B">
        <w:rPr>
          <w:bCs/>
          <w:iCs/>
          <w:sz w:val="26"/>
          <w:szCs w:val="26"/>
        </w:rPr>
        <w:t>В 2024 году – 100%;</w:t>
      </w:r>
    </w:p>
    <w:p w:rsidR="006529C9" w:rsidRPr="0092785B" w:rsidRDefault="006529C9" w:rsidP="00B3454E">
      <w:pPr>
        <w:spacing w:line="360" w:lineRule="auto"/>
        <w:ind w:firstLine="709"/>
        <w:jc w:val="both"/>
        <w:rPr>
          <w:bCs/>
          <w:iCs/>
          <w:sz w:val="26"/>
          <w:szCs w:val="26"/>
        </w:rPr>
      </w:pPr>
      <w:r w:rsidRPr="0092785B">
        <w:rPr>
          <w:bCs/>
          <w:iCs/>
          <w:sz w:val="26"/>
          <w:szCs w:val="26"/>
        </w:rPr>
        <w:t>в 2025 году – 100%;</w:t>
      </w:r>
    </w:p>
    <w:p w:rsidR="006529C9" w:rsidRPr="0092785B" w:rsidRDefault="006529C9" w:rsidP="00B3454E">
      <w:pPr>
        <w:spacing w:line="360" w:lineRule="auto"/>
        <w:ind w:firstLine="709"/>
        <w:jc w:val="both"/>
        <w:rPr>
          <w:bCs/>
          <w:iCs/>
          <w:sz w:val="26"/>
          <w:szCs w:val="26"/>
        </w:rPr>
      </w:pPr>
      <w:r w:rsidRPr="0092785B">
        <w:rPr>
          <w:bCs/>
          <w:iCs/>
          <w:sz w:val="26"/>
          <w:szCs w:val="26"/>
        </w:rPr>
        <w:t xml:space="preserve">в 2026 году – </w:t>
      </w:r>
      <w:r w:rsidR="00601457" w:rsidRPr="0092785B">
        <w:rPr>
          <w:bCs/>
          <w:iCs/>
          <w:sz w:val="26"/>
          <w:szCs w:val="26"/>
        </w:rPr>
        <w:t>10</w:t>
      </w:r>
      <w:r w:rsidRPr="0092785B">
        <w:rPr>
          <w:bCs/>
          <w:iCs/>
          <w:sz w:val="26"/>
          <w:szCs w:val="26"/>
        </w:rPr>
        <w:t>0%.</w:t>
      </w:r>
    </w:p>
    <w:p w:rsidR="007E0E79" w:rsidRPr="0092785B" w:rsidRDefault="00616735" w:rsidP="0007171F">
      <w:pPr>
        <w:spacing w:line="360" w:lineRule="auto"/>
        <w:ind w:firstLine="709"/>
        <w:jc w:val="both"/>
        <w:rPr>
          <w:b/>
          <w:i/>
          <w:sz w:val="26"/>
          <w:szCs w:val="26"/>
        </w:rPr>
      </w:pPr>
      <w:r w:rsidRPr="0092785B">
        <w:rPr>
          <w:b/>
          <w:i/>
          <w:sz w:val="26"/>
          <w:szCs w:val="26"/>
        </w:rPr>
        <w:t xml:space="preserve">Показатель </w:t>
      </w:r>
      <w:r w:rsidR="007E0E79" w:rsidRPr="0092785B">
        <w:rPr>
          <w:b/>
          <w:i/>
          <w:sz w:val="26"/>
          <w:szCs w:val="26"/>
        </w:rPr>
        <w:t>20.2</w:t>
      </w:r>
      <w:r w:rsidR="003B4C38" w:rsidRPr="0092785B">
        <w:rPr>
          <w:b/>
          <w:i/>
          <w:sz w:val="26"/>
          <w:szCs w:val="26"/>
        </w:rPr>
        <w:t xml:space="preserve"> «Уровень фактической обеспеченности библиотеками от нормативной потребности»</w:t>
      </w:r>
    </w:p>
    <w:p w:rsidR="002A6C84" w:rsidRPr="0092785B" w:rsidRDefault="002A6C84" w:rsidP="002A6C84">
      <w:pPr>
        <w:spacing w:line="360" w:lineRule="auto"/>
        <w:ind w:firstLine="708"/>
        <w:jc w:val="both"/>
        <w:rPr>
          <w:sz w:val="26"/>
          <w:szCs w:val="26"/>
        </w:rPr>
      </w:pPr>
      <w:r w:rsidRPr="0092785B">
        <w:rPr>
          <w:sz w:val="26"/>
          <w:szCs w:val="26"/>
        </w:rPr>
        <w:t>Уровень фактической обеспеченности библиотеками от нормативной потребности в 2021 году – 120%, в 2022 году – 120%, в 2023 году – 120%.</w:t>
      </w:r>
    </w:p>
    <w:p w:rsidR="002A6C84" w:rsidRPr="0092785B" w:rsidRDefault="002A6C84" w:rsidP="002A6C84">
      <w:pPr>
        <w:spacing w:line="360" w:lineRule="auto"/>
        <w:ind w:firstLine="708"/>
        <w:jc w:val="both"/>
        <w:rPr>
          <w:bCs/>
          <w:iCs/>
          <w:sz w:val="26"/>
          <w:szCs w:val="26"/>
        </w:rPr>
      </w:pPr>
      <w:r w:rsidRPr="0092785B">
        <w:rPr>
          <w:bCs/>
          <w:iCs/>
          <w:sz w:val="26"/>
          <w:szCs w:val="26"/>
        </w:rPr>
        <w:t>В соответствии с методическими рекомендациями органам государственной власти субъектов РФ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утвержденными Распоряжением министерством культуры РФ от 23.03.2023 № Р-2879, нормативная потребность муниципального образования «Городской округ Ногликский» в библиотеках составл</w:t>
      </w:r>
      <w:r w:rsidR="006F0A29" w:rsidRPr="0092785B">
        <w:rPr>
          <w:bCs/>
          <w:iCs/>
          <w:sz w:val="26"/>
          <w:szCs w:val="26"/>
        </w:rPr>
        <w:t>яет 5 единиц. Фактическое число</w:t>
      </w:r>
      <w:r w:rsidRPr="0092785B">
        <w:rPr>
          <w:bCs/>
          <w:iCs/>
          <w:sz w:val="26"/>
          <w:szCs w:val="26"/>
        </w:rPr>
        <w:t xml:space="preserve"> 6 библиотек: 1 центральная, 1 детская, 4 филиала. Таким образом, муниципальное образование «Городской округ Ногликский» обеспечено данными учреждениями в полном объёме, показатель составляет 120%. Изменение </w:t>
      </w:r>
      <w:r w:rsidR="006F0A29" w:rsidRPr="0092785B">
        <w:rPr>
          <w:bCs/>
          <w:iCs/>
          <w:sz w:val="26"/>
          <w:szCs w:val="26"/>
        </w:rPr>
        <w:t>показателя в 2024-2026 годах</w:t>
      </w:r>
      <w:r w:rsidRPr="0092785B">
        <w:rPr>
          <w:bCs/>
          <w:iCs/>
          <w:sz w:val="26"/>
          <w:szCs w:val="26"/>
        </w:rPr>
        <w:t xml:space="preserve"> не планируется и составит 120%. </w:t>
      </w:r>
    </w:p>
    <w:p w:rsidR="007E0E79" w:rsidRPr="0092785B" w:rsidRDefault="007E0E79" w:rsidP="004F6138">
      <w:pPr>
        <w:spacing w:line="360" w:lineRule="auto"/>
        <w:ind w:firstLine="708"/>
        <w:jc w:val="both"/>
        <w:rPr>
          <w:b/>
          <w:i/>
          <w:sz w:val="26"/>
          <w:szCs w:val="26"/>
        </w:rPr>
      </w:pPr>
      <w:r w:rsidRPr="0092785B">
        <w:rPr>
          <w:b/>
          <w:i/>
          <w:sz w:val="26"/>
          <w:szCs w:val="26"/>
        </w:rPr>
        <w:t>Показатель 20.3</w:t>
      </w:r>
      <w:r w:rsidR="003B4C38" w:rsidRPr="0092785B">
        <w:rPr>
          <w:b/>
          <w:i/>
          <w:sz w:val="26"/>
          <w:szCs w:val="26"/>
        </w:rPr>
        <w:t xml:space="preserve"> «Уровень фактической обеспеченности парками культуры и отдыха от нормативной потребности»</w:t>
      </w:r>
    </w:p>
    <w:p w:rsidR="006529C9" w:rsidRPr="0092785B" w:rsidRDefault="002A6C84" w:rsidP="002A6C84">
      <w:pPr>
        <w:spacing w:line="360" w:lineRule="auto"/>
        <w:ind w:firstLine="708"/>
        <w:jc w:val="both"/>
        <w:rPr>
          <w:bCs/>
          <w:sz w:val="26"/>
          <w:szCs w:val="26"/>
        </w:rPr>
      </w:pPr>
      <w:r w:rsidRPr="0092785B">
        <w:rPr>
          <w:bCs/>
          <w:sz w:val="26"/>
          <w:szCs w:val="26"/>
        </w:rPr>
        <w:t>Значение показателя в 2021, 2022 и 2023 годах составляет «0%» т. к на территории муниципального образования парков культуры и отдыха нет. В прогнозном периоде увеличивать показатель не планируется, значение показателя останется на уровне 0%.</w:t>
      </w:r>
      <w:r w:rsidR="00622FE1" w:rsidRPr="0092785B">
        <w:rPr>
          <w:bCs/>
          <w:sz w:val="26"/>
          <w:szCs w:val="26"/>
        </w:rPr>
        <w:t xml:space="preserve"> </w:t>
      </w:r>
    </w:p>
    <w:p w:rsidR="006529C9" w:rsidRPr="0092785B" w:rsidRDefault="006529C9" w:rsidP="002A6C84">
      <w:pPr>
        <w:spacing w:line="360" w:lineRule="auto"/>
        <w:ind w:firstLine="708"/>
        <w:jc w:val="both"/>
        <w:rPr>
          <w:bCs/>
          <w:sz w:val="26"/>
          <w:szCs w:val="26"/>
        </w:rPr>
      </w:pPr>
      <w:r w:rsidRPr="0092785B">
        <w:rPr>
          <w:bCs/>
          <w:sz w:val="26"/>
          <w:szCs w:val="26"/>
        </w:rPr>
        <w:t>В 2024 году – 0%;</w:t>
      </w:r>
    </w:p>
    <w:p w:rsidR="006529C9" w:rsidRPr="0092785B" w:rsidRDefault="006529C9" w:rsidP="002A6C84">
      <w:pPr>
        <w:spacing w:line="360" w:lineRule="auto"/>
        <w:ind w:firstLine="708"/>
        <w:jc w:val="both"/>
        <w:rPr>
          <w:bCs/>
          <w:sz w:val="26"/>
          <w:szCs w:val="26"/>
        </w:rPr>
      </w:pPr>
      <w:r w:rsidRPr="0092785B">
        <w:rPr>
          <w:bCs/>
          <w:sz w:val="26"/>
          <w:szCs w:val="26"/>
        </w:rPr>
        <w:t>в 2025 году – 0%;</w:t>
      </w:r>
    </w:p>
    <w:p w:rsidR="002A6C84" w:rsidRPr="0092785B" w:rsidRDefault="006529C9" w:rsidP="002A6C84">
      <w:pPr>
        <w:spacing w:line="360" w:lineRule="auto"/>
        <w:ind w:firstLine="708"/>
        <w:jc w:val="both"/>
        <w:rPr>
          <w:bCs/>
          <w:sz w:val="26"/>
          <w:szCs w:val="26"/>
        </w:rPr>
      </w:pPr>
      <w:r w:rsidRPr="0092785B">
        <w:rPr>
          <w:bCs/>
          <w:sz w:val="26"/>
          <w:szCs w:val="26"/>
        </w:rPr>
        <w:t>в 2026 году – 0%.</w:t>
      </w:r>
    </w:p>
    <w:p w:rsidR="007E0E79" w:rsidRPr="0092785B" w:rsidRDefault="007E0E79" w:rsidP="004F6138">
      <w:pPr>
        <w:spacing w:line="360" w:lineRule="auto"/>
        <w:ind w:firstLine="708"/>
        <w:jc w:val="both"/>
        <w:rPr>
          <w:b/>
          <w:bCs/>
          <w:i/>
          <w:sz w:val="26"/>
          <w:szCs w:val="26"/>
        </w:rPr>
      </w:pPr>
      <w:r w:rsidRPr="0092785B">
        <w:rPr>
          <w:b/>
          <w:bCs/>
          <w:i/>
          <w:sz w:val="26"/>
          <w:szCs w:val="26"/>
        </w:rPr>
        <w:lastRenderedPageBreak/>
        <w:t>Показатель 21</w:t>
      </w:r>
      <w:r w:rsidR="003B4C38" w:rsidRPr="0092785B">
        <w:rPr>
          <w:b/>
          <w:bCs/>
          <w:i/>
          <w:sz w:val="26"/>
          <w:szCs w:val="26"/>
        </w:rPr>
        <w:t xml:space="preserve">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w:t>
      </w:r>
      <w:r w:rsidR="00FB1079" w:rsidRPr="0092785B">
        <w:rPr>
          <w:b/>
          <w:bCs/>
          <w:i/>
          <w:sz w:val="26"/>
          <w:szCs w:val="26"/>
        </w:rPr>
        <w:t>учреждений культуры»</w:t>
      </w:r>
    </w:p>
    <w:p w:rsidR="002A6C84" w:rsidRPr="0092785B" w:rsidRDefault="002A6C84" w:rsidP="002A6C84">
      <w:pPr>
        <w:spacing w:line="360" w:lineRule="auto"/>
        <w:ind w:firstLine="709"/>
        <w:jc w:val="both"/>
        <w:rPr>
          <w:bCs/>
          <w:sz w:val="26"/>
          <w:szCs w:val="26"/>
        </w:rPr>
      </w:pPr>
      <w:r w:rsidRPr="0092785B">
        <w:rPr>
          <w:bCs/>
          <w:sz w:val="26"/>
          <w:szCs w:val="26"/>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в 2021 году составила – 0%, в 2022 году – 27,3%, в 2023 году – 18,2%. Сеть учреждений культуры</w:t>
      </w:r>
      <w:r w:rsidR="006F0A29" w:rsidRPr="0092785B">
        <w:rPr>
          <w:bCs/>
          <w:sz w:val="26"/>
          <w:szCs w:val="26"/>
        </w:rPr>
        <w:t xml:space="preserve"> включая филиалы состоит из 11 учреждений. </w:t>
      </w:r>
      <w:r w:rsidRPr="0092785B">
        <w:rPr>
          <w:bCs/>
          <w:sz w:val="26"/>
          <w:szCs w:val="26"/>
        </w:rPr>
        <w:t>Из них в 2 учреждениях требуется проведение капитального ремонта (библиотека-филиал №4 с. Ныш - ремонт санузла; модельная центральная библиотека и Центральная детская - ремонт крыши (эти два учреждения находятся в одном здании с МБУ ДО ДШИ и у них заключен договор безвозмездного пользования, все здание находится в оперативном управлении у МБУ ДО ДШИ). По ремонту санузла: денежные средства на разработку ПСД планируется запросить на 2024 или 2025 годы. По ремонту крыши: выделены денежные средства из областного бюджета на 2024 год.</w:t>
      </w:r>
    </w:p>
    <w:p w:rsidR="002A6C84" w:rsidRPr="0092785B" w:rsidRDefault="002A6C84" w:rsidP="002A6C84">
      <w:pPr>
        <w:spacing w:line="360" w:lineRule="auto"/>
        <w:ind w:firstLine="709"/>
        <w:jc w:val="both"/>
        <w:rPr>
          <w:bCs/>
          <w:sz w:val="26"/>
          <w:szCs w:val="26"/>
        </w:rPr>
      </w:pPr>
      <w:r w:rsidRPr="0092785B">
        <w:rPr>
          <w:bCs/>
          <w:sz w:val="26"/>
          <w:szCs w:val="26"/>
        </w:rPr>
        <w:t>В прогнозном периоде значение показателя составит:</w:t>
      </w:r>
    </w:p>
    <w:p w:rsidR="002A6C84" w:rsidRPr="0092785B" w:rsidRDefault="002A6C84" w:rsidP="002A6C84">
      <w:pPr>
        <w:spacing w:line="360" w:lineRule="auto"/>
        <w:ind w:firstLine="709"/>
        <w:jc w:val="both"/>
        <w:rPr>
          <w:bCs/>
          <w:sz w:val="26"/>
          <w:szCs w:val="26"/>
        </w:rPr>
      </w:pPr>
      <w:r w:rsidRPr="0092785B">
        <w:rPr>
          <w:bCs/>
          <w:sz w:val="26"/>
          <w:szCs w:val="26"/>
        </w:rPr>
        <w:t>2024 год– 18,2 %;</w:t>
      </w:r>
    </w:p>
    <w:p w:rsidR="002A6C84" w:rsidRPr="0092785B" w:rsidRDefault="00601457" w:rsidP="002A6C84">
      <w:pPr>
        <w:spacing w:line="360" w:lineRule="auto"/>
        <w:ind w:firstLine="709"/>
        <w:jc w:val="both"/>
        <w:rPr>
          <w:bCs/>
          <w:sz w:val="26"/>
          <w:szCs w:val="26"/>
        </w:rPr>
      </w:pPr>
      <w:r w:rsidRPr="0092785B">
        <w:rPr>
          <w:bCs/>
          <w:sz w:val="26"/>
          <w:szCs w:val="26"/>
        </w:rPr>
        <w:t>2025 год – 9,1</w:t>
      </w:r>
      <w:r w:rsidR="002A6C84" w:rsidRPr="0092785B">
        <w:rPr>
          <w:bCs/>
          <w:sz w:val="26"/>
          <w:szCs w:val="26"/>
        </w:rPr>
        <w:t>%;</w:t>
      </w:r>
    </w:p>
    <w:p w:rsidR="002A6C84" w:rsidRPr="0092785B" w:rsidRDefault="00601457" w:rsidP="002A6C84">
      <w:pPr>
        <w:spacing w:line="360" w:lineRule="auto"/>
        <w:ind w:firstLine="709"/>
        <w:jc w:val="both"/>
        <w:rPr>
          <w:bCs/>
          <w:sz w:val="26"/>
          <w:szCs w:val="26"/>
        </w:rPr>
      </w:pPr>
      <w:r w:rsidRPr="0092785B">
        <w:rPr>
          <w:bCs/>
          <w:sz w:val="26"/>
          <w:szCs w:val="26"/>
        </w:rPr>
        <w:t>2026 год – 9,1</w:t>
      </w:r>
      <w:r w:rsidR="002A6C84" w:rsidRPr="0092785B">
        <w:rPr>
          <w:bCs/>
          <w:sz w:val="26"/>
          <w:szCs w:val="26"/>
        </w:rPr>
        <w:t>%.</w:t>
      </w:r>
    </w:p>
    <w:p w:rsidR="007E0E79" w:rsidRPr="0092785B" w:rsidRDefault="007E0E79" w:rsidP="0007171F">
      <w:pPr>
        <w:spacing w:line="360" w:lineRule="auto"/>
        <w:ind w:firstLine="709"/>
        <w:jc w:val="both"/>
        <w:rPr>
          <w:b/>
          <w:bCs/>
          <w:i/>
          <w:sz w:val="26"/>
          <w:szCs w:val="26"/>
        </w:rPr>
      </w:pPr>
      <w:r w:rsidRPr="0092785B">
        <w:rPr>
          <w:b/>
          <w:bCs/>
          <w:i/>
          <w:sz w:val="26"/>
          <w:szCs w:val="26"/>
        </w:rPr>
        <w:t>Показатель 22</w:t>
      </w:r>
      <w:r w:rsidR="00FB1079" w:rsidRPr="0092785B">
        <w:rPr>
          <w:b/>
          <w:bCs/>
          <w:i/>
          <w:sz w:val="26"/>
          <w:szCs w:val="26"/>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2A6C84" w:rsidRPr="0092785B" w:rsidRDefault="002A6C84" w:rsidP="00575909">
      <w:pPr>
        <w:spacing w:line="360" w:lineRule="auto"/>
        <w:ind w:firstLine="709"/>
        <w:jc w:val="both"/>
        <w:rPr>
          <w:color w:val="000000" w:themeColor="text1"/>
          <w:sz w:val="26"/>
          <w:szCs w:val="26"/>
        </w:rPr>
      </w:pPr>
      <w:r w:rsidRPr="0092785B">
        <w:rPr>
          <w:color w:val="000000" w:themeColor="text1"/>
          <w:sz w:val="26"/>
          <w:szCs w:val="26"/>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6529C9" w:rsidRPr="0092785B">
        <w:rPr>
          <w:color w:val="000000" w:themeColor="text1"/>
          <w:sz w:val="26"/>
          <w:szCs w:val="26"/>
        </w:rPr>
        <w:t xml:space="preserve"> составляет: в 2021году – 50%, в 2022 году – 50%, в 2023 году – 50%.</w:t>
      </w:r>
      <w:r w:rsidR="00622FE1" w:rsidRPr="0092785B">
        <w:rPr>
          <w:color w:val="000000" w:themeColor="text1"/>
          <w:sz w:val="26"/>
          <w:szCs w:val="26"/>
        </w:rPr>
        <w:t xml:space="preserve"> </w:t>
      </w:r>
    </w:p>
    <w:p w:rsidR="00D73234" w:rsidRPr="0092785B" w:rsidRDefault="002A6C84" w:rsidP="002A6C84">
      <w:pPr>
        <w:spacing w:line="360" w:lineRule="auto"/>
        <w:ind w:firstLine="709"/>
        <w:jc w:val="both"/>
        <w:rPr>
          <w:color w:val="000000" w:themeColor="text1"/>
          <w:sz w:val="26"/>
          <w:szCs w:val="26"/>
        </w:rPr>
      </w:pPr>
      <w:r w:rsidRPr="0092785B">
        <w:rPr>
          <w:color w:val="000000" w:themeColor="text1"/>
          <w:sz w:val="26"/>
          <w:szCs w:val="26"/>
        </w:rPr>
        <w:t xml:space="preserve">В муниципальном образовании «Городской округ Ногликский» находится два памятника истории: Памятный знак в честь Амурской экспедиции Г.И. Невельского, Бюст Героя Советского Союза Петрова Григория Петровича. Один объект культурного наследия требует частичной реставрации. Согласно перечню работ Государственной инспекции по охране объектов культурного наследия Сахалинской </w:t>
      </w:r>
      <w:r w:rsidRPr="0092785B">
        <w:rPr>
          <w:color w:val="000000" w:themeColor="text1"/>
          <w:sz w:val="26"/>
          <w:szCs w:val="26"/>
        </w:rPr>
        <w:lastRenderedPageBreak/>
        <w:t xml:space="preserve">области от 08.04.2021 № 1/21 продлен срок по частичной реставрации. Начало работ запланировано в 2023 году, окончание в 2024 году. Разработана проектно-сметная документация по объекту «Проведение работ по реставрации объекта культурного наследия «Памятный знак в честь Амурской экспедиции Г.И. Невельского», также получено положительное заключение государственной историко-культурной экспертизы. При выделении денежных средств работы будут проведены в полном объеме. Начало работ запланировано на 2023 год, окончание – на 2024 год. В связи с этим, показатель в </w:t>
      </w:r>
      <w:r w:rsidR="00622FE1" w:rsidRPr="0092785B">
        <w:rPr>
          <w:color w:val="000000" w:themeColor="text1"/>
          <w:sz w:val="26"/>
          <w:szCs w:val="26"/>
        </w:rPr>
        <w:t>прогнозном</w:t>
      </w:r>
      <w:r w:rsidR="00622FE1" w:rsidRPr="0092785B">
        <w:rPr>
          <w:color w:val="FF0000"/>
          <w:sz w:val="26"/>
          <w:szCs w:val="26"/>
        </w:rPr>
        <w:t xml:space="preserve"> </w:t>
      </w:r>
      <w:r w:rsidRPr="0092785B">
        <w:rPr>
          <w:color w:val="000000" w:themeColor="text1"/>
          <w:sz w:val="26"/>
          <w:szCs w:val="26"/>
        </w:rPr>
        <w:t>периоде в 2024-2026 годах составит</w:t>
      </w:r>
      <w:r w:rsidR="006529C9" w:rsidRPr="0092785B">
        <w:rPr>
          <w:color w:val="000000" w:themeColor="text1"/>
          <w:sz w:val="26"/>
          <w:szCs w:val="26"/>
        </w:rPr>
        <w:t>:</w:t>
      </w:r>
    </w:p>
    <w:p w:rsidR="006529C9" w:rsidRPr="0092785B" w:rsidRDefault="006529C9" w:rsidP="006529C9">
      <w:pPr>
        <w:spacing w:line="360" w:lineRule="auto"/>
        <w:ind w:firstLine="709"/>
        <w:jc w:val="both"/>
        <w:rPr>
          <w:bCs/>
          <w:sz w:val="26"/>
          <w:szCs w:val="26"/>
        </w:rPr>
      </w:pPr>
      <w:r w:rsidRPr="0092785B">
        <w:rPr>
          <w:color w:val="000000" w:themeColor="text1"/>
          <w:sz w:val="26"/>
          <w:szCs w:val="26"/>
        </w:rPr>
        <w:t xml:space="preserve"> </w:t>
      </w:r>
      <w:r w:rsidRPr="0092785B">
        <w:rPr>
          <w:bCs/>
          <w:sz w:val="26"/>
          <w:szCs w:val="26"/>
        </w:rPr>
        <w:t>2024 год– 0 %;</w:t>
      </w:r>
    </w:p>
    <w:p w:rsidR="006529C9" w:rsidRPr="0092785B" w:rsidRDefault="006529C9" w:rsidP="006529C9">
      <w:pPr>
        <w:spacing w:line="360" w:lineRule="auto"/>
        <w:ind w:firstLine="709"/>
        <w:jc w:val="both"/>
        <w:rPr>
          <w:bCs/>
          <w:sz w:val="26"/>
          <w:szCs w:val="26"/>
        </w:rPr>
      </w:pPr>
      <w:r w:rsidRPr="0092785B">
        <w:rPr>
          <w:bCs/>
          <w:sz w:val="26"/>
          <w:szCs w:val="26"/>
        </w:rPr>
        <w:t>2025 год – 0%;</w:t>
      </w:r>
    </w:p>
    <w:p w:rsidR="006529C9" w:rsidRPr="0092785B" w:rsidRDefault="006529C9" w:rsidP="006529C9">
      <w:pPr>
        <w:spacing w:line="360" w:lineRule="auto"/>
        <w:ind w:firstLine="709"/>
        <w:jc w:val="both"/>
        <w:rPr>
          <w:bCs/>
          <w:sz w:val="26"/>
          <w:szCs w:val="26"/>
        </w:rPr>
      </w:pPr>
      <w:r w:rsidRPr="0092785B">
        <w:rPr>
          <w:bCs/>
          <w:sz w:val="26"/>
          <w:szCs w:val="26"/>
        </w:rPr>
        <w:t>2026 год – 0%.</w:t>
      </w:r>
    </w:p>
    <w:p w:rsidR="006F0A29" w:rsidRPr="0092785B" w:rsidRDefault="006F0A29" w:rsidP="0007171F">
      <w:pPr>
        <w:spacing w:line="360" w:lineRule="auto"/>
        <w:jc w:val="center"/>
        <w:rPr>
          <w:b/>
          <w:sz w:val="26"/>
          <w:szCs w:val="26"/>
        </w:rPr>
      </w:pPr>
    </w:p>
    <w:p w:rsidR="00A8637C" w:rsidRPr="0092785B" w:rsidRDefault="00D339AA" w:rsidP="0007171F">
      <w:pPr>
        <w:spacing w:line="360" w:lineRule="auto"/>
        <w:jc w:val="center"/>
        <w:rPr>
          <w:b/>
          <w:sz w:val="26"/>
          <w:szCs w:val="26"/>
        </w:rPr>
      </w:pPr>
      <w:r w:rsidRPr="0092785B">
        <w:rPr>
          <w:b/>
          <w:sz w:val="26"/>
          <w:szCs w:val="26"/>
        </w:rPr>
        <w:t xml:space="preserve">Раздел </w:t>
      </w:r>
      <w:r w:rsidR="00B4549C" w:rsidRPr="0092785B">
        <w:rPr>
          <w:b/>
          <w:sz w:val="26"/>
          <w:szCs w:val="26"/>
        </w:rPr>
        <w:t>5</w:t>
      </w:r>
      <w:r w:rsidRPr="0092785B">
        <w:rPr>
          <w:b/>
          <w:sz w:val="26"/>
          <w:szCs w:val="26"/>
        </w:rPr>
        <w:t xml:space="preserve"> «Физическая культура</w:t>
      </w:r>
      <w:r w:rsidR="00D95D6F" w:rsidRPr="0092785B">
        <w:rPr>
          <w:b/>
          <w:sz w:val="26"/>
          <w:szCs w:val="26"/>
        </w:rPr>
        <w:t xml:space="preserve"> и спорт</w:t>
      </w:r>
      <w:r w:rsidRPr="0092785B">
        <w:rPr>
          <w:b/>
          <w:sz w:val="26"/>
          <w:szCs w:val="26"/>
        </w:rPr>
        <w:t>»</w:t>
      </w:r>
    </w:p>
    <w:p w:rsidR="002A6C84" w:rsidRPr="0092785B" w:rsidRDefault="00201411" w:rsidP="002A6C84">
      <w:pPr>
        <w:spacing w:line="360" w:lineRule="auto"/>
        <w:ind w:firstLine="708"/>
        <w:jc w:val="both"/>
        <w:rPr>
          <w:b/>
          <w:i/>
          <w:sz w:val="26"/>
          <w:szCs w:val="26"/>
        </w:rPr>
      </w:pPr>
      <w:r w:rsidRPr="0092785B">
        <w:rPr>
          <w:b/>
          <w:i/>
          <w:sz w:val="26"/>
          <w:szCs w:val="26"/>
        </w:rPr>
        <w:t>Показатель 23</w:t>
      </w:r>
      <w:r w:rsidR="00FB1079" w:rsidRPr="0092785B">
        <w:rPr>
          <w:b/>
          <w:i/>
          <w:sz w:val="26"/>
          <w:szCs w:val="26"/>
        </w:rPr>
        <w:t xml:space="preserve"> «Доля населения, систематически занимающегося физической культурой и спортом»</w:t>
      </w:r>
    </w:p>
    <w:p w:rsidR="002A6C84" w:rsidRPr="0092785B" w:rsidRDefault="002A6C84" w:rsidP="002A6C84">
      <w:pPr>
        <w:spacing w:line="360" w:lineRule="auto"/>
        <w:ind w:firstLine="708"/>
        <w:jc w:val="both"/>
        <w:rPr>
          <w:sz w:val="26"/>
          <w:szCs w:val="26"/>
        </w:rPr>
      </w:pPr>
      <w:r w:rsidRPr="0092785B">
        <w:rPr>
          <w:sz w:val="26"/>
          <w:szCs w:val="26"/>
        </w:rPr>
        <w:t xml:space="preserve">Доля населения, систематически занимающегося физической культурой и спортом, в общей численности населения в 2021 году составила 63,9 %, в 2022 </w:t>
      </w:r>
      <w:r w:rsidR="00601457" w:rsidRPr="0092785B">
        <w:rPr>
          <w:sz w:val="26"/>
          <w:szCs w:val="26"/>
        </w:rPr>
        <w:t>году - 63,9 %, в 2023 году – 65,0</w:t>
      </w:r>
      <w:r w:rsidRPr="0092785B">
        <w:rPr>
          <w:sz w:val="26"/>
          <w:szCs w:val="26"/>
        </w:rPr>
        <w:t>%.</w:t>
      </w:r>
    </w:p>
    <w:p w:rsidR="002A6C84" w:rsidRPr="0092785B" w:rsidRDefault="002A6C84" w:rsidP="002A6C84">
      <w:pPr>
        <w:spacing w:line="360" w:lineRule="auto"/>
        <w:ind w:firstLine="708"/>
        <w:jc w:val="both"/>
        <w:rPr>
          <w:sz w:val="26"/>
          <w:szCs w:val="26"/>
        </w:rPr>
      </w:pPr>
      <w:r w:rsidRPr="0092785B">
        <w:rPr>
          <w:sz w:val="26"/>
          <w:szCs w:val="26"/>
        </w:rPr>
        <w:t>С учетом установленног</w:t>
      </w:r>
      <w:r w:rsidR="00601457" w:rsidRPr="0092785B">
        <w:rPr>
          <w:sz w:val="26"/>
          <w:szCs w:val="26"/>
        </w:rPr>
        <w:t>о показателя на 2023 год – 64,2</w:t>
      </w:r>
      <w:r w:rsidRPr="0092785B">
        <w:rPr>
          <w:sz w:val="26"/>
          <w:szCs w:val="26"/>
        </w:rPr>
        <w:t>%, показатель выполнен в полном объеме. За отчетный период на территории муниципального образования было проведено более 170 спортивных мероприятий: традиционные соревнования по лыжным гонкам «Лыжня России», соревнования по легкой атлетике «Кросс Нации», турниры по футболу и хоккею с шайбой, соревнования по национальным видам спорта. Проводились спортивные праздники, посвященные Дню физкультурника, Дню муниципального образования «Городской округ Ногликский», соревнования в рамках ежегодной спартакиады между предприятиями, учреждениями и организациями. В прогнозируемом периоде данный показатель составит:</w:t>
      </w:r>
    </w:p>
    <w:p w:rsidR="002A6C84" w:rsidRPr="0092785B" w:rsidRDefault="00601457" w:rsidP="002A6C84">
      <w:pPr>
        <w:spacing w:line="360" w:lineRule="auto"/>
        <w:ind w:firstLine="708"/>
        <w:jc w:val="both"/>
        <w:rPr>
          <w:sz w:val="26"/>
          <w:szCs w:val="26"/>
        </w:rPr>
      </w:pPr>
      <w:r w:rsidRPr="0092785B">
        <w:rPr>
          <w:sz w:val="26"/>
          <w:szCs w:val="26"/>
        </w:rPr>
        <w:t>в 2024 году - 66,4</w:t>
      </w:r>
      <w:r w:rsidR="002A6C84" w:rsidRPr="0092785B">
        <w:rPr>
          <w:sz w:val="26"/>
          <w:szCs w:val="26"/>
        </w:rPr>
        <w:t>%;</w:t>
      </w:r>
    </w:p>
    <w:p w:rsidR="002A6C84" w:rsidRPr="0092785B" w:rsidRDefault="00601457" w:rsidP="002A6C84">
      <w:pPr>
        <w:spacing w:line="360" w:lineRule="auto"/>
        <w:ind w:firstLine="708"/>
        <w:jc w:val="both"/>
        <w:rPr>
          <w:sz w:val="26"/>
          <w:szCs w:val="26"/>
        </w:rPr>
      </w:pPr>
      <w:r w:rsidRPr="0092785B">
        <w:rPr>
          <w:sz w:val="26"/>
          <w:szCs w:val="26"/>
        </w:rPr>
        <w:t>в 2025 году – 66,5</w:t>
      </w:r>
      <w:r w:rsidR="002A6C84" w:rsidRPr="0092785B">
        <w:rPr>
          <w:sz w:val="26"/>
          <w:szCs w:val="26"/>
        </w:rPr>
        <w:t>%;</w:t>
      </w:r>
    </w:p>
    <w:p w:rsidR="002A6C84" w:rsidRPr="0092785B" w:rsidRDefault="002A6C84" w:rsidP="002A6C84">
      <w:pPr>
        <w:spacing w:line="360" w:lineRule="auto"/>
        <w:ind w:firstLine="708"/>
        <w:jc w:val="both"/>
        <w:rPr>
          <w:sz w:val="26"/>
          <w:szCs w:val="26"/>
        </w:rPr>
      </w:pPr>
      <w:r w:rsidRPr="0092785B">
        <w:rPr>
          <w:sz w:val="26"/>
          <w:szCs w:val="26"/>
        </w:rPr>
        <w:t xml:space="preserve">в 2026 году – 66,6 %.    </w:t>
      </w:r>
    </w:p>
    <w:p w:rsidR="00AD6DF4" w:rsidRPr="0092785B" w:rsidRDefault="00201411" w:rsidP="00744D42">
      <w:pPr>
        <w:spacing w:line="360" w:lineRule="auto"/>
        <w:ind w:firstLine="708"/>
        <w:jc w:val="both"/>
        <w:rPr>
          <w:b/>
          <w:i/>
          <w:sz w:val="26"/>
          <w:szCs w:val="26"/>
        </w:rPr>
      </w:pPr>
      <w:r w:rsidRPr="0092785B">
        <w:rPr>
          <w:b/>
          <w:i/>
          <w:sz w:val="26"/>
          <w:szCs w:val="26"/>
        </w:rPr>
        <w:lastRenderedPageBreak/>
        <w:t>Показатель 23.1</w:t>
      </w:r>
      <w:r w:rsidR="002E3618" w:rsidRPr="0092785B">
        <w:rPr>
          <w:sz w:val="26"/>
          <w:szCs w:val="26"/>
        </w:rPr>
        <w:t xml:space="preserve"> </w:t>
      </w:r>
      <w:r w:rsidR="002E3618" w:rsidRPr="0092785B">
        <w:rPr>
          <w:b/>
          <w:i/>
          <w:sz w:val="26"/>
          <w:szCs w:val="26"/>
        </w:rPr>
        <w:t>«Доля обучающихся, систематически занимающихся физической культурой и спортом</w:t>
      </w:r>
      <w:r w:rsidR="007C439C" w:rsidRPr="0092785B">
        <w:rPr>
          <w:b/>
          <w:i/>
          <w:sz w:val="26"/>
          <w:szCs w:val="26"/>
        </w:rPr>
        <w:t>,</w:t>
      </w:r>
      <w:r w:rsidR="002E3618" w:rsidRPr="0092785B">
        <w:rPr>
          <w:b/>
          <w:i/>
          <w:sz w:val="26"/>
          <w:szCs w:val="26"/>
        </w:rPr>
        <w:t xml:space="preserve"> в общей численности обучающихся»</w:t>
      </w:r>
    </w:p>
    <w:p w:rsidR="002A6C84" w:rsidRPr="0092785B" w:rsidRDefault="002A6C84" w:rsidP="002A6C84">
      <w:pPr>
        <w:suppressAutoHyphens/>
        <w:spacing w:line="360" w:lineRule="auto"/>
        <w:ind w:firstLine="709"/>
        <w:jc w:val="both"/>
        <w:rPr>
          <w:sz w:val="26"/>
          <w:szCs w:val="26"/>
        </w:rPr>
      </w:pPr>
      <w:r w:rsidRPr="0092785B">
        <w:rPr>
          <w:sz w:val="26"/>
          <w:szCs w:val="26"/>
        </w:rPr>
        <w:t xml:space="preserve">Доля обучающихся, систематически занимающихся физической культурой и спортом, в общей численности обучающихся в 2021 году составила 100%, в 2022 году - 94,9 %. В 2023 году </w:t>
      </w:r>
      <w:r w:rsidR="006F0A29" w:rsidRPr="0092785B">
        <w:rPr>
          <w:sz w:val="26"/>
          <w:szCs w:val="26"/>
        </w:rPr>
        <w:t>показатель составил 98 %</w:t>
      </w:r>
      <w:r w:rsidRPr="0092785B">
        <w:rPr>
          <w:sz w:val="26"/>
          <w:szCs w:val="26"/>
        </w:rPr>
        <w:t>, что соответствует установленному плановому показателю, утвержденному Министерством спорта Сахалинской области.</w:t>
      </w:r>
    </w:p>
    <w:p w:rsidR="002A6C84" w:rsidRPr="0092785B" w:rsidRDefault="002A6C84" w:rsidP="002A6C84">
      <w:pPr>
        <w:suppressAutoHyphens/>
        <w:spacing w:line="360" w:lineRule="auto"/>
        <w:ind w:firstLine="709"/>
        <w:jc w:val="both"/>
        <w:rPr>
          <w:sz w:val="26"/>
          <w:szCs w:val="26"/>
        </w:rPr>
      </w:pPr>
      <w:r w:rsidRPr="0092785B">
        <w:rPr>
          <w:sz w:val="26"/>
          <w:szCs w:val="26"/>
        </w:rPr>
        <w:t>В прогнозном периоде значение показателя планируется с ежегодным ростом:</w:t>
      </w:r>
    </w:p>
    <w:p w:rsidR="002A6C84" w:rsidRPr="0092785B" w:rsidRDefault="002A6C84" w:rsidP="002A6C84">
      <w:pPr>
        <w:suppressAutoHyphens/>
        <w:spacing w:line="360" w:lineRule="auto"/>
        <w:ind w:firstLine="709"/>
        <w:jc w:val="both"/>
        <w:rPr>
          <w:sz w:val="26"/>
          <w:szCs w:val="26"/>
        </w:rPr>
      </w:pPr>
      <w:r w:rsidRPr="0092785B">
        <w:rPr>
          <w:sz w:val="26"/>
          <w:szCs w:val="26"/>
        </w:rPr>
        <w:t>2024 год – 98,1 %;</w:t>
      </w:r>
    </w:p>
    <w:p w:rsidR="002A6C84" w:rsidRPr="0092785B" w:rsidRDefault="006F0A29" w:rsidP="002A6C84">
      <w:pPr>
        <w:suppressAutoHyphens/>
        <w:spacing w:line="360" w:lineRule="auto"/>
        <w:ind w:firstLine="709"/>
        <w:jc w:val="both"/>
        <w:rPr>
          <w:sz w:val="26"/>
          <w:szCs w:val="26"/>
        </w:rPr>
      </w:pPr>
      <w:r w:rsidRPr="0092785B">
        <w:rPr>
          <w:sz w:val="26"/>
          <w:szCs w:val="26"/>
        </w:rPr>
        <w:t>2025 год - 98,2 %;</w:t>
      </w:r>
      <w:r w:rsidR="002A6C84" w:rsidRPr="0092785B">
        <w:rPr>
          <w:sz w:val="26"/>
          <w:szCs w:val="26"/>
        </w:rPr>
        <w:t xml:space="preserve"> </w:t>
      </w:r>
    </w:p>
    <w:p w:rsidR="002A6C84" w:rsidRPr="0092785B" w:rsidRDefault="002A6C84" w:rsidP="002A6C84">
      <w:pPr>
        <w:suppressAutoHyphens/>
        <w:spacing w:line="360" w:lineRule="auto"/>
        <w:ind w:firstLine="709"/>
        <w:jc w:val="both"/>
        <w:rPr>
          <w:sz w:val="26"/>
          <w:szCs w:val="26"/>
        </w:rPr>
      </w:pPr>
      <w:r w:rsidRPr="0092785B">
        <w:rPr>
          <w:sz w:val="26"/>
          <w:szCs w:val="26"/>
        </w:rPr>
        <w:t>2026 год - 98,3 %.</w:t>
      </w:r>
    </w:p>
    <w:p w:rsidR="00E45CB5" w:rsidRPr="0092785B" w:rsidRDefault="002A6C84" w:rsidP="00E45CB5">
      <w:pPr>
        <w:suppressAutoHyphens/>
        <w:spacing w:line="360" w:lineRule="auto"/>
        <w:ind w:firstLine="709"/>
        <w:jc w:val="both"/>
        <w:rPr>
          <w:sz w:val="26"/>
          <w:szCs w:val="26"/>
        </w:rPr>
      </w:pPr>
      <w:r w:rsidRPr="0092785B">
        <w:rPr>
          <w:strike/>
          <w:color w:val="FF0000"/>
          <w:sz w:val="26"/>
          <w:szCs w:val="26"/>
        </w:rPr>
        <w:t xml:space="preserve"> </w:t>
      </w:r>
    </w:p>
    <w:p w:rsidR="00A8637C" w:rsidRPr="0092785B" w:rsidRDefault="00D339AA" w:rsidP="0036713C">
      <w:pPr>
        <w:spacing w:line="360" w:lineRule="auto"/>
        <w:jc w:val="center"/>
        <w:rPr>
          <w:b/>
          <w:sz w:val="26"/>
          <w:szCs w:val="26"/>
        </w:rPr>
      </w:pPr>
      <w:r w:rsidRPr="0092785B">
        <w:rPr>
          <w:b/>
          <w:sz w:val="26"/>
          <w:szCs w:val="26"/>
        </w:rPr>
        <w:t xml:space="preserve">Раздел </w:t>
      </w:r>
      <w:r w:rsidR="00B4549C" w:rsidRPr="0092785B">
        <w:rPr>
          <w:b/>
          <w:sz w:val="26"/>
          <w:szCs w:val="26"/>
        </w:rPr>
        <w:t>6</w:t>
      </w:r>
      <w:r w:rsidRPr="0092785B">
        <w:rPr>
          <w:b/>
          <w:sz w:val="26"/>
          <w:szCs w:val="26"/>
        </w:rPr>
        <w:t xml:space="preserve"> «Жилищное строительств</w:t>
      </w:r>
      <w:r w:rsidR="00A6061C" w:rsidRPr="0092785B">
        <w:rPr>
          <w:b/>
          <w:sz w:val="26"/>
          <w:szCs w:val="26"/>
        </w:rPr>
        <w:t>о и обеспечение граждан жильем»</w:t>
      </w:r>
    </w:p>
    <w:p w:rsidR="002E3618" w:rsidRPr="0092785B" w:rsidRDefault="00D95D6F" w:rsidP="004F6138">
      <w:pPr>
        <w:spacing w:line="360" w:lineRule="auto"/>
        <w:ind w:firstLine="567"/>
        <w:jc w:val="both"/>
        <w:rPr>
          <w:b/>
          <w:i/>
          <w:iCs/>
          <w:sz w:val="26"/>
          <w:szCs w:val="26"/>
        </w:rPr>
      </w:pPr>
      <w:r w:rsidRPr="0092785B">
        <w:rPr>
          <w:b/>
          <w:i/>
          <w:iCs/>
          <w:sz w:val="26"/>
          <w:szCs w:val="26"/>
        </w:rPr>
        <w:t>Показатель 24</w:t>
      </w:r>
      <w:r w:rsidR="002E3618" w:rsidRPr="0092785B">
        <w:rPr>
          <w:b/>
          <w:i/>
          <w:iCs/>
          <w:sz w:val="26"/>
          <w:szCs w:val="26"/>
        </w:rPr>
        <w:t xml:space="preserve"> «Общая площадь жилых помещений, приходящаяся в среднем на одного жителя</w:t>
      </w:r>
      <w:r w:rsidR="007C439C" w:rsidRPr="0092785B">
        <w:rPr>
          <w:b/>
          <w:i/>
          <w:iCs/>
          <w:sz w:val="26"/>
          <w:szCs w:val="26"/>
        </w:rPr>
        <w:t>, - всего</w:t>
      </w:r>
      <w:r w:rsidR="002E3618" w:rsidRPr="0092785B">
        <w:rPr>
          <w:b/>
          <w:i/>
          <w:iCs/>
          <w:sz w:val="26"/>
          <w:szCs w:val="26"/>
        </w:rPr>
        <w:t>»</w:t>
      </w:r>
    </w:p>
    <w:p w:rsidR="002A6C84" w:rsidRPr="0092785B" w:rsidRDefault="002A6C84" w:rsidP="002A6C84">
      <w:pPr>
        <w:spacing w:line="360" w:lineRule="auto"/>
        <w:ind w:firstLine="567"/>
        <w:jc w:val="both"/>
        <w:rPr>
          <w:iCs/>
          <w:sz w:val="26"/>
          <w:szCs w:val="26"/>
        </w:rPr>
      </w:pPr>
      <w:r w:rsidRPr="0092785B">
        <w:rPr>
          <w:iCs/>
          <w:sz w:val="26"/>
          <w:szCs w:val="26"/>
        </w:rPr>
        <w:t>Значение показателя в 2021 году составило 24,83 кв. метра на о</w:t>
      </w:r>
      <w:r w:rsidR="006F0A29" w:rsidRPr="0092785B">
        <w:rPr>
          <w:iCs/>
          <w:sz w:val="26"/>
          <w:szCs w:val="26"/>
        </w:rPr>
        <w:t>дного жителя, в 2022 году – 26,27</w:t>
      </w:r>
      <w:r w:rsidRPr="0092785B">
        <w:rPr>
          <w:iCs/>
          <w:sz w:val="26"/>
          <w:szCs w:val="26"/>
        </w:rPr>
        <w:t xml:space="preserve"> кв. м, в 2023 году – 27,5 кв. м.</w:t>
      </w:r>
    </w:p>
    <w:p w:rsidR="002A6C84" w:rsidRPr="0092785B" w:rsidRDefault="002A6C84" w:rsidP="002A6C84">
      <w:pPr>
        <w:spacing w:line="360" w:lineRule="auto"/>
        <w:ind w:firstLine="567"/>
        <w:jc w:val="both"/>
        <w:rPr>
          <w:iCs/>
          <w:sz w:val="26"/>
          <w:szCs w:val="26"/>
        </w:rPr>
      </w:pPr>
      <w:r w:rsidRPr="0092785B">
        <w:rPr>
          <w:iCs/>
          <w:sz w:val="26"/>
          <w:szCs w:val="26"/>
        </w:rPr>
        <w:t>Увеличение показателя в 2023 году связано с увеличением общей площади жилых помещений за счет ввода в эксплуатацию 6,61 тыс. кв. м. и снижением численности населения муниципального образования.</w:t>
      </w:r>
    </w:p>
    <w:p w:rsidR="002A6C84" w:rsidRPr="0092785B" w:rsidRDefault="002A6C84" w:rsidP="002A6C84">
      <w:pPr>
        <w:spacing w:line="360" w:lineRule="auto"/>
        <w:ind w:firstLine="567"/>
        <w:jc w:val="both"/>
        <w:rPr>
          <w:iCs/>
          <w:sz w:val="26"/>
          <w:szCs w:val="26"/>
        </w:rPr>
      </w:pPr>
      <w:r w:rsidRPr="0092785B">
        <w:rPr>
          <w:iCs/>
          <w:sz w:val="26"/>
          <w:szCs w:val="26"/>
        </w:rPr>
        <w:t xml:space="preserve">Показатель на 2024 год планируется с увеличением, в связи с планируемым вводом в эксплуатацию 7,9 тыс. кв. м. жилья и плановым выводом 10,6 тыс. кв. м. жилья, а также снижением численности населения. </w:t>
      </w:r>
    </w:p>
    <w:p w:rsidR="002A6C84" w:rsidRPr="0092785B" w:rsidRDefault="002A6C84" w:rsidP="002A6C84">
      <w:pPr>
        <w:spacing w:line="360" w:lineRule="auto"/>
        <w:ind w:firstLine="567"/>
        <w:jc w:val="both"/>
        <w:rPr>
          <w:iCs/>
          <w:sz w:val="26"/>
          <w:szCs w:val="26"/>
        </w:rPr>
      </w:pPr>
      <w:r w:rsidRPr="0092785B">
        <w:rPr>
          <w:iCs/>
          <w:sz w:val="26"/>
          <w:szCs w:val="26"/>
        </w:rPr>
        <w:t>Показатель на 2025 год планируется с увеличением в связи с вводом 0,9 тыс. кв. м. жилья.</w:t>
      </w:r>
    </w:p>
    <w:p w:rsidR="002A6C84" w:rsidRPr="0092785B" w:rsidRDefault="002A6C84" w:rsidP="002A6C84">
      <w:pPr>
        <w:spacing w:line="360" w:lineRule="auto"/>
        <w:ind w:firstLine="567"/>
        <w:jc w:val="both"/>
        <w:rPr>
          <w:iCs/>
          <w:sz w:val="26"/>
          <w:szCs w:val="26"/>
        </w:rPr>
      </w:pPr>
      <w:r w:rsidRPr="0092785B">
        <w:rPr>
          <w:iCs/>
          <w:sz w:val="26"/>
          <w:szCs w:val="26"/>
        </w:rPr>
        <w:t xml:space="preserve"> По</w:t>
      </w:r>
      <w:r w:rsidR="00606084" w:rsidRPr="0092785B">
        <w:rPr>
          <w:iCs/>
          <w:sz w:val="26"/>
          <w:szCs w:val="26"/>
        </w:rPr>
        <w:t>казатель на 2026 год прогнозируется</w:t>
      </w:r>
      <w:r w:rsidRPr="0092785B">
        <w:rPr>
          <w:iCs/>
          <w:sz w:val="26"/>
          <w:szCs w:val="26"/>
        </w:rPr>
        <w:t xml:space="preserve"> с увеличением в связи </w:t>
      </w:r>
      <w:r w:rsidR="00606084" w:rsidRPr="0092785B">
        <w:rPr>
          <w:iCs/>
          <w:sz w:val="26"/>
          <w:szCs w:val="26"/>
        </w:rPr>
        <w:t xml:space="preserve">с </w:t>
      </w:r>
      <w:r w:rsidRPr="0092785B">
        <w:rPr>
          <w:iCs/>
          <w:sz w:val="26"/>
          <w:szCs w:val="26"/>
        </w:rPr>
        <w:t>планируемым вводом 5,3 тыс. кв. м. жилья и плановым выводом 4,0 тыс. кв. м. жилья.</w:t>
      </w:r>
    </w:p>
    <w:p w:rsidR="002A6C84" w:rsidRPr="0092785B" w:rsidRDefault="002A6C84" w:rsidP="002A6C84">
      <w:pPr>
        <w:spacing w:line="360" w:lineRule="auto"/>
        <w:ind w:firstLine="567"/>
        <w:jc w:val="both"/>
        <w:rPr>
          <w:iCs/>
          <w:sz w:val="26"/>
          <w:szCs w:val="26"/>
        </w:rPr>
      </w:pPr>
      <w:r w:rsidRPr="0092785B">
        <w:rPr>
          <w:iCs/>
          <w:sz w:val="26"/>
          <w:szCs w:val="26"/>
        </w:rPr>
        <w:t xml:space="preserve">В период 2024 - 2026 годов планируемое значение показателя составит: </w:t>
      </w:r>
    </w:p>
    <w:p w:rsidR="002A6C84" w:rsidRPr="0092785B" w:rsidRDefault="002A6C84" w:rsidP="002A6C84">
      <w:pPr>
        <w:spacing w:line="360" w:lineRule="auto"/>
        <w:ind w:firstLine="567"/>
        <w:jc w:val="both"/>
        <w:rPr>
          <w:iCs/>
          <w:sz w:val="26"/>
          <w:szCs w:val="26"/>
        </w:rPr>
      </w:pPr>
      <w:r w:rsidRPr="0092785B">
        <w:rPr>
          <w:iCs/>
          <w:sz w:val="26"/>
          <w:szCs w:val="26"/>
        </w:rPr>
        <w:t>в 2024 году – 27,90 кв. м. на одного жителя;</w:t>
      </w:r>
    </w:p>
    <w:p w:rsidR="002A6C84" w:rsidRPr="0092785B" w:rsidRDefault="002A6C84" w:rsidP="002A6C84">
      <w:pPr>
        <w:spacing w:line="360" w:lineRule="auto"/>
        <w:ind w:firstLine="567"/>
        <w:jc w:val="both"/>
        <w:rPr>
          <w:iCs/>
          <w:sz w:val="26"/>
          <w:szCs w:val="26"/>
        </w:rPr>
      </w:pPr>
      <w:r w:rsidRPr="0092785B">
        <w:rPr>
          <w:iCs/>
          <w:sz w:val="26"/>
          <w:szCs w:val="26"/>
        </w:rPr>
        <w:t>в 2025 году - 28,20 кв. м. на одного жителя;</w:t>
      </w:r>
    </w:p>
    <w:p w:rsidR="002A6C84" w:rsidRPr="0092785B" w:rsidRDefault="002A6C84" w:rsidP="002A6C84">
      <w:pPr>
        <w:spacing w:line="360" w:lineRule="auto"/>
        <w:ind w:firstLine="567"/>
        <w:jc w:val="both"/>
        <w:rPr>
          <w:iCs/>
          <w:sz w:val="26"/>
          <w:szCs w:val="26"/>
        </w:rPr>
      </w:pPr>
      <w:r w:rsidRPr="0092785B">
        <w:rPr>
          <w:iCs/>
          <w:sz w:val="26"/>
          <w:szCs w:val="26"/>
        </w:rPr>
        <w:t>в 2026 году – 28,33 кв. м. на одного жителя.</w:t>
      </w:r>
    </w:p>
    <w:p w:rsidR="002A579F" w:rsidRPr="0092785B" w:rsidRDefault="00136747" w:rsidP="004F6138">
      <w:pPr>
        <w:spacing w:line="360" w:lineRule="auto"/>
        <w:ind w:firstLine="567"/>
        <w:jc w:val="both"/>
        <w:rPr>
          <w:b/>
          <w:i/>
          <w:iCs/>
          <w:sz w:val="26"/>
          <w:szCs w:val="26"/>
        </w:rPr>
      </w:pPr>
      <w:r w:rsidRPr="0092785B">
        <w:rPr>
          <w:b/>
          <w:i/>
          <w:iCs/>
          <w:sz w:val="26"/>
          <w:szCs w:val="26"/>
        </w:rPr>
        <w:lastRenderedPageBreak/>
        <w:t>П</w:t>
      </w:r>
      <w:r w:rsidR="00B83FDE" w:rsidRPr="0092785B">
        <w:rPr>
          <w:b/>
          <w:i/>
          <w:iCs/>
          <w:sz w:val="26"/>
          <w:szCs w:val="26"/>
        </w:rPr>
        <w:t>оказател</w:t>
      </w:r>
      <w:r w:rsidRPr="0092785B">
        <w:rPr>
          <w:b/>
          <w:i/>
          <w:iCs/>
          <w:sz w:val="26"/>
          <w:szCs w:val="26"/>
        </w:rPr>
        <w:t>ь</w:t>
      </w:r>
      <w:r w:rsidR="00B83FDE" w:rsidRPr="0092785B">
        <w:rPr>
          <w:b/>
          <w:i/>
          <w:iCs/>
          <w:sz w:val="26"/>
          <w:szCs w:val="26"/>
        </w:rPr>
        <w:t xml:space="preserve"> </w:t>
      </w:r>
      <w:r w:rsidR="002A579F" w:rsidRPr="0092785B">
        <w:rPr>
          <w:b/>
          <w:i/>
          <w:iCs/>
          <w:sz w:val="26"/>
          <w:szCs w:val="26"/>
        </w:rPr>
        <w:t>24.1</w:t>
      </w:r>
      <w:r w:rsidR="00772F74" w:rsidRPr="0092785B">
        <w:rPr>
          <w:b/>
          <w:i/>
          <w:iCs/>
          <w:sz w:val="26"/>
          <w:szCs w:val="26"/>
        </w:rPr>
        <w:t xml:space="preserve"> «Общая площадь жилых помещений, введенная в действие за один год, приходящаяся в среднем на одного жителя»</w:t>
      </w:r>
    </w:p>
    <w:p w:rsidR="002A6C84" w:rsidRPr="0092785B" w:rsidRDefault="002A6C84" w:rsidP="002A6C84">
      <w:pPr>
        <w:widowControl w:val="0"/>
        <w:shd w:val="clear" w:color="auto" w:fill="FFFFFF"/>
        <w:spacing w:line="360" w:lineRule="auto"/>
        <w:ind w:left="20" w:firstLine="780"/>
        <w:jc w:val="both"/>
        <w:rPr>
          <w:spacing w:val="9"/>
          <w:sz w:val="26"/>
          <w:szCs w:val="26"/>
          <w:lang w:eastAsia="en-US"/>
        </w:rPr>
      </w:pPr>
      <w:r w:rsidRPr="0092785B">
        <w:rPr>
          <w:spacing w:val="9"/>
          <w:sz w:val="26"/>
          <w:szCs w:val="26"/>
          <w:lang w:eastAsia="en-US"/>
        </w:rPr>
        <w:t>Общая площадь жилых помещений, введенная в действие за один год, приходящаяся в среднем на одного жителя в 2021 году – 0,26 кв. м., в 2022 году – 1,19 кв. м, в 2023 году – 0,64</w:t>
      </w:r>
      <w:r w:rsidR="00622FE1" w:rsidRPr="0092785B">
        <w:rPr>
          <w:spacing w:val="9"/>
          <w:sz w:val="26"/>
          <w:szCs w:val="26"/>
          <w:lang w:eastAsia="en-US"/>
        </w:rPr>
        <w:t xml:space="preserve"> кв.м</w:t>
      </w:r>
      <w:r w:rsidRPr="0092785B">
        <w:rPr>
          <w:spacing w:val="9"/>
          <w:sz w:val="26"/>
          <w:szCs w:val="26"/>
          <w:lang w:eastAsia="en-US"/>
        </w:rPr>
        <w:t>.</w:t>
      </w:r>
    </w:p>
    <w:p w:rsidR="002A6C84" w:rsidRPr="0092785B" w:rsidRDefault="002A6C84" w:rsidP="002A6C84">
      <w:pPr>
        <w:widowControl w:val="0"/>
        <w:shd w:val="clear" w:color="auto" w:fill="FFFFFF"/>
        <w:spacing w:line="360" w:lineRule="auto"/>
        <w:ind w:left="20" w:firstLine="780"/>
        <w:jc w:val="both"/>
        <w:rPr>
          <w:spacing w:val="9"/>
          <w:sz w:val="26"/>
          <w:szCs w:val="26"/>
          <w:lang w:eastAsia="en-US"/>
        </w:rPr>
      </w:pPr>
      <w:r w:rsidRPr="0092785B">
        <w:rPr>
          <w:spacing w:val="9"/>
          <w:sz w:val="26"/>
          <w:szCs w:val="26"/>
          <w:lang w:eastAsia="en-US"/>
        </w:rPr>
        <w:t>Показатель в 2023 году по отношению в 2022 году снижен в связи с тем, что уменьшился объем строительства коммерческими организациями.</w:t>
      </w:r>
    </w:p>
    <w:p w:rsidR="002A6C84" w:rsidRPr="0092785B" w:rsidRDefault="002A6C84" w:rsidP="002A6C84">
      <w:pPr>
        <w:widowControl w:val="0"/>
        <w:shd w:val="clear" w:color="auto" w:fill="FFFFFF"/>
        <w:spacing w:line="360" w:lineRule="auto"/>
        <w:ind w:left="20" w:firstLine="780"/>
        <w:jc w:val="both"/>
        <w:rPr>
          <w:spacing w:val="9"/>
          <w:sz w:val="26"/>
          <w:szCs w:val="26"/>
          <w:lang w:eastAsia="en-US"/>
        </w:rPr>
      </w:pPr>
      <w:r w:rsidRPr="0092785B">
        <w:rPr>
          <w:spacing w:val="9"/>
          <w:sz w:val="26"/>
          <w:szCs w:val="26"/>
          <w:lang w:eastAsia="en-US"/>
        </w:rPr>
        <w:t xml:space="preserve">В 2023 году введено в эксплуатацию 6 605,37 кв.м., в том числе: </w:t>
      </w:r>
      <w:r w:rsidR="004F49C3" w:rsidRPr="0092785B">
        <w:rPr>
          <w:spacing w:val="9"/>
          <w:sz w:val="26"/>
          <w:szCs w:val="26"/>
          <w:lang w:eastAsia="en-US"/>
        </w:rPr>
        <w:t>ИЖС – 2 698 кв.м.. МКД – 3907,37</w:t>
      </w:r>
      <w:r w:rsidRPr="0092785B">
        <w:rPr>
          <w:spacing w:val="9"/>
          <w:sz w:val="26"/>
          <w:szCs w:val="26"/>
          <w:lang w:eastAsia="en-US"/>
        </w:rPr>
        <w:t xml:space="preserve"> кв.м.</w:t>
      </w:r>
    </w:p>
    <w:p w:rsidR="002A6C84" w:rsidRPr="0092785B" w:rsidRDefault="002A6C84" w:rsidP="002A6C84">
      <w:pPr>
        <w:widowControl w:val="0"/>
        <w:shd w:val="clear" w:color="auto" w:fill="FFFFFF"/>
        <w:spacing w:line="360" w:lineRule="auto"/>
        <w:ind w:left="20" w:firstLine="780"/>
        <w:jc w:val="both"/>
        <w:rPr>
          <w:spacing w:val="9"/>
          <w:sz w:val="26"/>
          <w:szCs w:val="26"/>
          <w:lang w:eastAsia="en-US"/>
        </w:rPr>
      </w:pPr>
      <w:r w:rsidRPr="0092785B">
        <w:rPr>
          <w:spacing w:val="9"/>
          <w:sz w:val="26"/>
          <w:szCs w:val="26"/>
          <w:lang w:eastAsia="en-US"/>
        </w:rPr>
        <w:t>В 2024-2026 годах планируется строительство 13 многоквартирных жилых домов:</w:t>
      </w:r>
    </w:p>
    <w:p w:rsidR="002A6C84" w:rsidRPr="0092785B" w:rsidRDefault="002A6C84" w:rsidP="002A6C84">
      <w:pPr>
        <w:widowControl w:val="0"/>
        <w:numPr>
          <w:ilvl w:val="0"/>
          <w:numId w:val="6"/>
        </w:numPr>
        <w:shd w:val="clear" w:color="auto" w:fill="FFFFFF"/>
        <w:tabs>
          <w:tab w:val="left" w:pos="1134"/>
        </w:tabs>
        <w:spacing w:line="360" w:lineRule="auto"/>
        <w:ind w:left="0" w:firstLine="709"/>
        <w:jc w:val="both"/>
        <w:rPr>
          <w:spacing w:val="9"/>
          <w:sz w:val="26"/>
          <w:szCs w:val="26"/>
          <w:lang w:eastAsia="en-US"/>
        </w:rPr>
      </w:pPr>
      <w:r w:rsidRPr="0092785B">
        <w:rPr>
          <w:spacing w:val="9"/>
          <w:sz w:val="26"/>
          <w:szCs w:val="26"/>
          <w:lang w:eastAsia="en-US"/>
        </w:rPr>
        <w:t>1 МКД ул. Космонавтов, з/у 19а, пгт. Ноглики (2024 год, 2489 кв.м.);</w:t>
      </w:r>
    </w:p>
    <w:p w:rsidR="002A6C84" w:rsidRPr="0092785B" w:rsidRDefault="002A6C84" w:rsidP="002A6C84">
      <w:pPr>
        <w:widowControl w:val="0"/>
        <w:numPr>
          <w:ilvl w:val="0"/>
          <w:numId w:val="6"/>
        </w:numPr>
        <w:shd w:val="clear" w:color="auto" w:fill="FFFFFF"/>
        <w:tabs>
          <w:tab w:val="left" w:pos="1134"/>
        </w:tabs>
        <w:spacing w:line="360" w:lineRule="auto"/>
        <w:ind w:left="0" w:firstLine="709"/>
        <w:jc w:val="both"/>
        <w:rPr>
          <w:spacing w:val="9"/>
          <w:sz w:val="26"/>
          <w:szCs w:val="26"/>
          <w:lang w:eastAsia="en-US"/>
        </w:rPr>
      </w:pPr>
      <w:r w:rsidRPr="0092785B">
        <w:rPr>
          <w:spacing w:val="9"/>
          <w:sz w:val="26"/>
          <w:szCs w:val="26"/>
          <w:lang w:eastAsia="en-US"/>
        </w:rPr>
        <w:t>1 МКД ул. Петрова, пгт. Ноглики (2024 год, 1790 кв.м.);</w:t>
      </w:r>
    </w:p>
    <w:p w:rsidR="002A6C84" w:rsidRPr="0092785B" w:rsidRDefault="002A6C84" w:rsidP="002A6C84">
      <w:pPr>
        <w:widowControl w:val="0"/>
        <w:numPr>
          <w:ilvl w:val="0"/>
          <w:numId w:val="6"/>
        </w:numPr>
        <w:shd w:val="clear" w:color="auto" w:fill="FFFFFF"/>
        <w:tabs>
          <w:tab w:val="left" w:pos="1134"/>
        </w:tabs>
        <w:spacing w:line="360" w:lineRule="auto"/>
        <w:ind w:left="0" w:firstLine="709"/>
        <w:jc w:val="both"/>
        <w:rPr>
          <w:spacing w:val="9"/>
          <w:sz w:val="26"/>
          <w:szCs w:val="26"/>
          <w:lang w:eastAsia="en-US"/>
        </w:rPr>
      </w:pPr>
      <w:r w:rsidRPr="0092785B">
        <w:rPr>
          <w:spacing w:val="9"/>
          <w:sz w:val="26"/>
          <w:szCs w:val="26"/>
          <w:lang w:eastAsia="en-US"/>
        </w:rPr>
        <w:t>1 МКД ул. Н. Репина, пгт. Ноглики (2024 год, 3610,5 кв.м.);</w:t>
      </w:r>
    </w:p>
    <w:p w:rsidR="002A6C84" w:rsidRPr="0092785B" w:rsidRDefault="002A6C84" w:rsidP="002A6C84">
      <w:pPr>
        <w:widowControl w:val="0"/>
        <w:numPr>
          <w:ilvl w:val="0"/>
          <w:numId w:val="6"/>
        </w:numPr>
        <w:shd w:val="clear" w:color="auto" w:fill="FFFFFF"/>
        <w:tabs>
          <w:tab w:val="left" w:pos="1134"/>
        </w:tabs>
        <w:spacing w:line="360" w:lineRule="auto"/>
        <w:ind w:left="0" w:firstLine="709"/>
        <w:jc w:val="both"/>
        <w:rPr>
          <w:spacing w:val="9"/>
          <w:sz w:val="26"/>
          <w:szCs w:val="26"/>
          <w:lang w:eastAsia="en-US"/>
        </w:rPr>
      </w:pPr>
      <w:r w:rsidRPr="0092785B">
        <w:rPr>
          <w:spacing w:val="9"/>
          <w:sz w:val="26"/>
          <w:szCs w:val="26"/>
          <w:lang w:eastAsia="en-US"/>
        </w:rPr>
        <w:t>8 МКД с. Вал (2025 год, 864 кв.м.);</w:t>
      </w:r>
    </w:p>
    <w:p w:rsidR="002A6C84" w:rsidRPr="0092785B" w:rsidRDefault="002A6C84" w:rsidP="002A6C84">
      <w:pPr>
        <w:widowControl w:val="0"/>
        <w:numPr>
          <w:ilvl w:val="0"/>
          <w:numId w:val="6"/>
        </w:numPr>
        <w:shd w:val="clear" w:color="auto" w:fill="FFFFFF"/>
        <w:tabs>
          <w:tab w:val="left" w:pos="1134"/>
        </w:tabs>
        <w:spacing w:line="360" w:lineRule="auto"/>
        <w:ind w:left="0" w:firstLine="709"/>
        <w:jc w:val="both"/>
        <w:rPr>
          <w:spacing w:val="9"/>
          <w:sz w:val="26"/>
          <w:szCs w:val="26"/>
          <w:lang w:eastAsia="en-US"/>
        </w:rPr>
      </w:pPr>
      <w:r w:rsidRPr="0092785B">
        <w:rPr>
          <w:spacing w:val="9"/>
          <w:sz w:val="26"/>
          <w:szCs w:val="26"/>
          <w:lang w:eastAsia="en-US"/>
        </w:rPr>
        <w:t>2 МКД ул. Первомайская</w:t>
      </w:r>
      <w:r w:rsidR="00606084" w:rsidRPr="0092785B">
        <w:rPr>
          <w:spacing w:val="9"/>
          <w:sz w:val="26"/>
          <w:szCs w:val="26"/>
          <w:lang w:eastAsia="en-US"/>
        </w:rPr>
        <w:t xml:space="preserve"> </w:t>
      </w:r>
      <w:r w:rsidRPr="0092785B">
        <w:rPr>
          <w:spacing w:val="9"/>
          <w:sz w:val="26"/>
          <w:szCs w:val="26"/>
          <w:lang w:eastAsia="en-US"/>
        </w:rPr>
        <w:t>-</w:t>
      </w:r>
      <w:r w:rsidR="00606084" w:rsidRPr="0092785B">
        <w:rPr>
          <w:spacing w:val="9"/>
          <w:sz w:val="26"/>
          <w:szCs w:val="26"/>
          <w:lang w:eastAsia="en-US"/>
        </w:rPr>
        <w:t xml:space="preserve"> </w:t>
      </w:r>
      <w:r w:rsidRPr="0092785B">
        <w:rPr>
          <w:spacing w:val="9"/>
          <w:sz w:val="26"/>
          <w:szCs w:val="26"/>
          <w:lang w:eastAsia="en-US"/>
        </w:rPr>
        <w:t>Н. Репина пгт. Ноглики (2026 год, 5300 кв.м.).</w:t>
      </w:r>
    </w:p>
    <w:p w:rsidR="002A6C84" w:rsidRPr="0092785B" w:rsidRDefault="002A6C84" w:rsidP="002A6C84">
      <w:pPr>
        <w:widowControl w:val="0"/>
        <w:shd w:val="clear" w:color="auto" w:fill="FFFFFF"/>
        <w:spacing w:line="360" w:lineRule="auto"/>
        <w:ind w:firstLine="851"/>
        <w:jc w:val="both"/>
        <w:rPr>
          <w:spacing w:val="9"/>
          <w:sz w:val="26"/>
          <w:szCs w:val="26"/>
          <w:lang w:eastAsia="en-US"/>
        </w:rPr>
      </w:pPr>
      <w:r w:rsidRPr="0092785B">
        <w:rPr>
          <w:spacing w:val="9"/>
          <w:sz w:val="26"/>
          <w:szCs w:val="26"/>
          <w:lang w:eastAsia="en-US"/>
        </w:rPr>
        <w:t>В указанные многоквартирные жилые дома будут переселены граждане, чьи дома были признаны аварийными, также будут построены арендные и ипотечные дома.</w:t>
      </w:r>
    </w:p>
    <w:p w:rsidR="002A6C84" w:rsidRPr="0092785B" w:rsidRDefault="002A6C84" w:rsidP="002A6C84">
      <w:pPr>
        <w:widowControl w:val="0"/>
        <w:spacing w:line="360" w:lineRule="auto"/>
        <w:ind w:left="20" w:firstLine="780"/>
        <w:jc w:val="both"/>
        <w:rPr>
          <w:spacing w:val="9"/>
          <w:sz w:val="26"/>
          <w:szCs w:val="26"/>
          <w:lang w:eastAsia="en-US"/>
        </w:rPr>
      </w:pPr>
      <w:r w:rsidRPr="0092785B">
        <w:rPr>
          <w:spacing w:val="9"/>
          <w:sz w:val="26"/>
          <w:szCs w:val="26"/>
          <w:lang w:eastAsia="en-US"/>
        </w:rPr>
        <w:t>В 2024 году показатель прогнозируется на уровне 0,88 кв. м., в 2025 году – 0,18 кв. м., в 2026 году – 0,57 кв. м.</w:t>
      </w:r>
    </w:p>
    <w:p w:rsidR="004D0817" w:rsidRPr="0092785B" w:rsidRDefault="004D0817" w:rsidP="00C36237">
      <w:pPr>
        <w:pStyle w:val="1"/>
        <w:shd w:val="clear" w:color="auto" w:fill="auto"/>
        <w:spacing w:line="360" w:lineRule="auto"/>
        <w:ind w:left="20" w:firstLine="780"/>
        <w:jc w:val="both"/>
        <w:rPr>
          <w:b/>
          <w:i/>
          <w:sz w:val="26"/>
          <w:szCs w:val="26"/>
        </w:rPr>
      </w:pPr>
      <w:r w:rsidRPr="0092785B">
        <w:rPr>
          <w:b/>
          <w:i/>
          <w:sz w:val="26"/>
          <w:szCs w:val="26"/>
        </w:rPr>
        <w:t>П</w:t>
      </w:r>
      <w:r w:rsidR="002A579F" w:rsidRPr="0092785B">
        <w:rPr>
          <w:b/>
          <w:i/>
          <w:sz w:val="26"/>
          <w:szCs w:val="26"/>
        </w:rPr>
        <w:t>оказатель 25</w:t>
      </w:r>
      <w:r w:rsidR="00772F74" w:rsidRPr="0092785B">
        <w:rPr>
          <w:b/>
          <w:i/>
          <w:sz w:val="26"/>
          <w:szCs w:val="26"/>
        </w:rPr>
        <w:t xml:space="preserve"> «Площадь земельных участков, предоставленных для строительства в расчете на 10 тыс. человек населения, всего»</w:t>
      </w:r>
    </w:p>
    <w:p w:rsidR="002A6C84" w:rsidRPr="0092785B" w:rsidRDefault="002A6C84" w:rsidP="002A6C84">
      <w:pPr>
        <w:spacing w:line="360" w:lineRule="auto"/>
        <w:ind w:firstLine="708"/>
        <w:jc w:val="both"/>
        <w:rPr>
          <w:sz w:val="26"/>
          <w:szCs w:val="26"/>
        </w:rPr>
      </w:pPr>
      <w:r w:rsidRPr="0092785B">
        <w:rPr>
          <w:sz w:val="26"/>
          <w:szCs w:val="26"/>
        </w:rPr>
        <w:t>В 2021 году показатель</w:t>
      </w:r>
      <w:r w:rsidR="00606084" w:rsidRPr="0092785B">
        <w:rPr>
          <w:sz w:val="26"/>
          <w:szCs w:val="26"/>
        </w:rPr>
        <w:t xml:space="preserve"> составил 6</w:t>
      </w:r>
      <w:r w:rsidRPr="0092785B">
        <w:rPr>
          <w:sz w:val="26"/>
          <w:szCs w:val="26"/>
        </w:rPr>
        <w:t>,5</w:t>
      </w:r>
      <w:r w:rsidR="00646830" w:rsidRPr="0092785B">
        <w:rPr>
          <w:sz w:val="26"/>
          <w:szCs w:val="26"/>
        </w:rPr>
        <w:t xml:space="preserve"> га</w:t>
      </w:r>
      <w:r w:rsidRPr="0092785B">
        <w:rPr>
          <w:sz w:val="26"/>
          <w:szCs w:val="26"/>
        </w:rPr>
        <w:t>, в 2022</w:t>
      </w:r>
      <w:r w:rsidR="00606084" w:rsidRPr="0092785B">
        <w:rPr>
          <w:sz w:val="26"/>
          <w:szCs w:val="26"/>
        </w:rPr>
        <w:t xml:space="preserve"> году</w:t>
      </w:r>
      <w:r w:rsidRPr="0092785B">
        <w:rPr>
          <w:sz w:val="26"/>
          <w:szCs w:val="26"/>
        </w:rPr>
        <w:t xml:space="preserve"> – 5,1</w:t>
      </w:r>
      <w:r w:rsidR="00646830" w:rsidRPr="0092785B">
        <w:rPr>
          <w:sz w:val="26"/>
          <w:szCs w:val="26"/>
        </w:rPr>
        <w:t xml:space="preserve"> га</w:t>
      </w:r>
      <w:r w:rsidRPr="0092785B">
        <w:rPr>
          <w:sz w:val="26"/>
          <w:szCs w:val="26"/>
        </w:rPr>
        <w:t>, в 2023</w:t>
      </w:r>
      <w:r w:rsidR="00606084" w:rsidRPr="0092785B">
        <w:rPr>
          <w:sz w:val="26"/>
          <w:szCs w:val="26"/>
        </w:rPr>
        <w:t xml:space="preserve"> году </w:t>
      </w:r>
      <w:r w:rsidRPr="0092785B">
        <w:rPr>
          <w:sz w:val="26"/>
          <w:szCs w:val="26"/>
        </w:rPr>
        <w:t>- 5,1</w:t>
      </w:r>
      <w:r w:rsidR="00646830" w:rsidRPr="0092785B">
        <w:rPr>
          <w:sz w:val="26"/>
          <w:szCs w:val="26"/>
        </w:rPr>
        <w:t xml:space="preserve"> га</w:t>
      </w:r>
      <w:r w:rsidRPr="0092785B">
        <w:rPr>
          <w:sz w:val="26"/>
          <w:szCs w:val="26"/>
        </w:rPr>
        <w:t xml:space="preserve">. </w:t>
      </w:r>
    </w:p>
    <w:p w:rsidR="00646830" w:rsidRPr="0092785B" w:rsidRDefault="00646830" w:rsidP="002A6C84">
      <w:pPr>
        <w:spacing w:line="360" w:lineRule="auto"/>
        <w:ind w:firstLine="708"/>
        <w:jc w:val="both"/>
        <w:rPr>
          <w:sz w:val="26"/>
          <w:szCs w:val="26"/>
        </w:rPr>
      </w:pPr>
      <w:r w:rsidRPr="0092785B">
        <w:rPr>
          <w:sz w:val="26"/>
          <w:szCs w:val="26"/>
        </w:rPr>
        <w:t>Про</w:t>
      </w:r>
      <w:r w:rsidR="00606084" w:rsidRPr="0092785B">
        <w:rPr>
          <w:sz w:val="26"/>
          <w:szCs w:val="26"/>
        </w:rPr>
        <w:t xml:space="preserve">гнозный показатель на 2024 - </w:t>
      </w:r>
      <w:r w:rsidRPr="0092785B">
        <w:rPr>
          <w:sz w:val="26"/>
          <w:szCs w:val="26"/>
        </w:rPr>
        <w:t>2026 годы останется на уровне отче</w:t>
      </w:r>
      <w:r w:rsidR="00601457" w:rsidRPr="0092785B">
        <w:rPr>
          <w:sz w:val="26"/>
          <w:szCs w:val="26"/>
        </w:rPr>
        <w:t>тного периода и составит 5,1 га:</w:t>
      </w:r>
    </w:p>
    <w:p w:rsidR="00601457" w:rsidRPr="0092785B" w:rsidRDefault="00601457" w:rsidP="002A6C84">
      <w:pPr>
        <w:spacing w:line="360" w:lineRule="auto"/>
        <w:ind w:firstLine="708"/>
        <w:jc w:val="both"/>
        <w:rPr>
          <w:sz w:val="26"/>
          <w:szCs w:val="26"/>
        </w:rPr>
      </w:pPr>
      <w:r w:rsidRPr="0092785B">
        <w:rPr>
          <w:sz w:val="26"/>
          <w:szCs w:val="26"/>
        </w:rPr>
        <w:t>2024 год – 5,1 га;</w:t>
      </w:r>
    </w:p>
    <w:p w:rsidR="00601457" w:rsidRPr="0092785B" w:rsidRDefault="00601457" w:rsidP="002A6C84">
      <w:pPr>
        <w:spacing w:line="360" w:lineRule="auto"/>
        <w:ind w:firstLine="708"/>
        <w:jc w:val="both"/>
        <w:rPr>
          <w:sz w:val="26"/>
          <w:szCs w:val="26"/>
        </w:rPr>
      </w:pPr>
      <w:r w:rsidRPr="0092785B">
        <w:rPr>
          <w:sz w:val="26"/>
          <w:szCs w:val="26"/>
        </w:rPr>
        <w:t>2025 год – 5,1 га;</w:t>
      </w:r>
    </w:p>
    <w:p w:rsidR="00601457" w:rsidRPr="0092785B" w:rsidRDefault="00601457" w:rsidP="002A6C84">
      <w:pPr>
        <w:spacing w:line="360" w:lineRule="auto"/>
        <w:ind w:firstLine="708"/>
        <w:jc w:val="both"/>
        <w:rPr>
          <w:sz w:val="26"/>
          <w:szCs w:val="26"/>
        </w:rPr>
      </w:pPr>
      <w:r w:rsidRPr="0092785B">
        <w:rPr>
          <w:sz w:val="26"/>
          <w:szCs w:val="26"/>
        </w:rPr>
        <w:t>2026 год – 5,1 га.</w:t>
      </w:r>
    </w:p>
    <w:p w:rsidR="00490344" w:rsidRPr="0092785B" w:rsidRDefault="00490344" w:rsidP="00C36237">
      <w:pPr>
        <w:spacing w:line="360" w:lineRule="auto"/>
        <w:ind w:firstLine="708"/>
        <w:jc w:val="both"/>
        <w:rPr>
          <w:b/>
          <w:i/>
          <w:sz w:val="26"/>
          <w:szCs w:val="26"/>
        </w:rPr>
      </w:pPr>
      <w:r w:rsidRPr="0092785B">
        <w:rPr>
          <w:b/>
          <w:i/>
          <w:sz w:val="26"/>
          <w:szCs w:val="26"/>
        </w:rPr>
        <w:lastRenderedPageBreak/>
        <w:t xml:space="preserve">Показатель </w:t>
      </w:r>
      <w:r w:rsidR="00772F74" w:rsidRPr="0092785B">
        <w:rPr>
          <w:b/>
          <w:i/>
          <w:sz w:val="26"/>
          <w:szCs w:val="26"/>
        </w:rPr>
        <w:t>25.1 «Площадь земельных участков в расчете на 10 тыс. человек населения, предоставленных для жилищного строительства, индивидуального строительства и комплексного освоения в целях жилищного строительства»</w:t>
      </w:r>
    </w:p>
    <w:p w:rsidR="00FF58E3" w:rsidRPr="0092785B" w:rsidRDefault="00FF58E3" w:rsidP="00FF58E3">
      <w:pPr>
        <w:spacing w:line="360" w:lineRule="auto"/>
        <w:jc w:val="both"/>
        <w:rPr>
          <w:sz w:val="26"/>
          <w:szCs w:val="26"/>
        </w:rPr>
      </w:pPr>
      <w:r w:rsidRPr="0092785B">
        <w:rPr>
          <w:b/>
          <w:sz w:val="26"/>
          <w:szCs w:val="26"/>
        </w:rPr>
        <w:tab/>
      </w:r>
      <w:r w:rsidRPr="0092785B">
        <w:rPr>
          <w:sz w:val="26"/>
          <w:szCs w:val="26"/>
        </w:rPr>
        <w:t>Показатель в 2023 году имеет незначительное снижение по отношени</w:t>
      </w:r>
      <w:r w:rsidR="00646830" w:rsidRPr="0092785B">
        <w:rPr>
          <w:sz w:val="26"/>
          <w:szCs w:val="26"/>
        </w:rPr>
        <w:t>и</w:t>
      </w:r>
      <w:r w:rsidRPr="0092785B">
        <w:rPr>
          <w:sz w:val="26"/>
          <w:szCs w:val="26"/>
        </w:rPr>
        <w:t xml:space="preserve"> к 2022 году и составляет 3,65</w:t>
      </w:r>
      <w:r w:rsidR="00646830" w:rsidRPr="0092785B">
        <w:rPr>
          <w:sz w:val="26"/>
          <w:szCs w:val="26"/>
        </w:rPr>
        <w:t xml:space="preserve"> га</w:t>
      </w:r>
      <w:r w:rsidRPr="0092785B">
        <w:rPr>
          <w:sz w:val="26"/>
          <w:szCs w:val="26"/>
        </w:rPr>
        <w:t xml:space="preserve"> на 10 тыс. человек. В 2021 году показатель составлял 3,5 га, в 2022</w:t>
      </w:r>
      <w:r w:rsidR="00646830" w:rsidRPr="0092785B">
        <w:rPr>
          <w:sz w:val="26"/>
          <w:szCs w:val="26"/>
        </w:rPr>
        <w:t xml:space="preserve"> году</w:t>
      </w:r>
      <w:r w:rsidRPr="0092785B">
        <w:rPr>
          <w:sz w:val="26"/>
          <w:szCs w:val="26"/>
        </w:rPr>
        <w:t xml:space="preserve"> – 3,7</w:t>
      </w:r>
      <w:r w:rsidR="00646830" w:rsidRPr="0092785B">
        <w:rPr>
          <w:sz w:val="26"/>
          <w:szCs w:val="26"/>
        </w:rPr>
        <w:t xml:space="preserve"> га</w:t>
      </w:r>
      <w:r w:rsidRPr="0092785B">
        <w:rPr>
          <w:sz w:val="26"/>
          <w:szCs w:val="26"/>
        </w:rPr>
        <w:t xml:space="preserve">. </w:t>
      </w:r>
    </w:p>
    <w:p w:rsidR="00FF58E3" w:rsidRPr="0092785B" w:rsidRDefault="00FF58E3" w:rsidP="00FF58E3">
      <w:pPr>
        <w:spacing w:line="360" w:lineRule="auto"/>
        <w:ind w:firstLine="708"/>
        <w:jc w:val="both"/>
        <w:rPr>
          <w:sz w:val="26"/>
          <w:szCs w:val="26"/>
        </w:rPr>
      </w:pPr>
      <w:r w:rsidRPr="0092785B">
        <w:rPr>
          <w:sz w:val="26"/>
          <w:szCs w:val="26"/>
        </w:rPr>
        <w:t>Прог</w:t>
      </w:r>
      <w:r w:rsidR="00606084" w:rsidRPr="0092785B">
        <w:rPr>
          <w:sz w:val="26"/>
          <w:szCs w:val="26"/>
        </w:rPr>
        <w:t>нозный показатель на 2024 -</w:t>
      </w:r>
      <w:r w:rsidRPr="0092785B">
        <w:rPr>
          <w:sz w:val="26"/>
          <w:szCs w:val="26"/>
        </w:rPr>
        <w:t xml:space="preserve"> 2026 годы:</w:t>
      </w:r>
    </w:p>
    <w:p w:rsidR="00FF58E3" w:rsidRPr="0092785B" w:rsidRDefault="00FF58E3" w:rsidP="00FF58E3">
      <w:pPr>
        <w:spacing w:line="360" w:lineRule="auto"/>
        <w:ind w:firstLine="708"/>
        <w:jc w:val="both"/>
        <w:rPr>
          <w:sz w:val="26"/>
          <w:szCs w:val="26"/>
        </w:rPr>
      </w:pPr>
      <w:r w:rsidRPr="0092785B">
        <w:rPr>
          <w:sz w:val="26"/>
          <w:szCs w:val="26"/>
        </w:rPr>
        <w:t xml:space="preserve">2024 год </w:t>
      </w:r>
      <w:r w:rsidR="00575909" w:rsidRPr="0092785B">
        <w:rPr>
          <w:sz w:val="26"/>
          <w:szCs w:val="26"/>
        </w:rPr>
        <w:t>– 3,7 га</w:t>
      </w:r>
      <w:r w:rsidRPr="0092785B">
        <w:rPr>
          <w:sz w:val="26"/>
          <w:szCs w:val="26"/>
        </w:rPr>
        <w:t>;</w:t>
      </w:r>
    </w:p>
    <w:p w:rsidR="00FF58E3" w:rsidRPr="0092785B" w:rsidRDefault="00FF58E3" w:rsidP="00FF58E3">
      <w:pPr>
        <w:spacing w:line="360" w:lineRule="auto"/>
        <w:ind w:firstLine="708"/>
        <w:jc w:val="both"/>
        <w:rPr>
          <w:sz w:val="26"/>
          <w:szCs w:val="26"/>
        </w:rPr>
      </w:pPr>
      <w:r w:rsidRPr="0092785B">
        <w:rPr>
          <w:sz w:val="26"/>
          <w:szCs w:val="26"/>
        </w:rPr>
        <w:t>2025 год</w:t>
      </w:r>
      <w:r w:rsidR="00575909" w:rsidRPr="0092785B">
        <w:rPr>
          <w:sz w:val="26"/>
          <w:szCs w:val="26"/>
        </w:rPr>
        <w:t xml:space="preserve"> – 3,8 га</w:t>
      </w:r>
      <w:r w:rsidRPr="0092785B">
        <w:rPr>
          <w:sz w:val="26"/>
          <w:szCs w:val="26"/>
        </w:rPr>
        <w:t>;</w:t>
      </w:r>
    </w:p>
    <w:p w:rsidR="00FF58E3" w:rsidRPr="0092785B" w:rsidRDefault="00FF58E3" w:rsidP="00FF58E3">
      <w:pPr>
        <w:spacing w:line="360" w:lineRule="auto"/>
        <w:ind w:firstLine="708"/>
        <w:jc w:val="both"/>
        <w:rPr>
          <w:color w:val="FF0000"/>
          <w:sz w:val="26"/>
          <w:szCs w:val="26"/>
        </w:rPr>
      </w:pPr>
      <w:r w:rsidRPr="0092785B">
        <w:rPr>
          <w:sz w:val="26"/>
          <w:szCs w:val="26"/>
        </w:rPr>
        <w:t xml:space="preserve">2026 год </w:t>
      </w:r>
      <w:r w:rsidR="00575909" w:rsidRPr="0092785B">
        <w:rPr>
          <w:sz w:val="26"/>
          <w:szCs w:val="26"/>
        </w:rPr>
        <w:t>– 3,8 га</w:t>
      </w:r>
      <w:r w:rsidRPr="0092785B">
        <w:rPr>
          <w:sz w:val="26"/>
          <w:szCs w:val="26"/>
        </w:rPr>
        <w:t xml:space="preserve">.   </w:t>
      </w:r>
    </w:p>
    <w:p w:rsidR="00FF58E3" w:rsidRPr="0092785B" w:rsidRDefault="00FF58E3" w:rsidP="004F6138">
      <w:pPr>
        <w:spacing w:line="360" w:lineRule="auto"/>
        <w:jc w:val="both"/>
        <w:rPr>
          <w:sz w:val="26"/>
          <w:szCs w:val="26"/>
        </w:rPr>
      </w:pPr>
      <w:r w:rsidRPr="0092785B">
        <w:rPr>
          <w:sz w:val="26"/>
          <w:szCs w:val="26"/>
        </w:rPr>
        <w:t xml:space="preserve">           Продолжает сохраняться положительная динамика при оформлении земельных участков для целей индивидуального жилищного строительства в рамках Федерального закона № 119-ФЗ от 01.05.2016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w:t>
      </w:r>
    </w:p>
    <w:p w:rsidR="00622FE1" w:rsidRPr="0092785B" w:rsidRDefault="002A579F" w:rsidP="004F6138">
      <w:pPr>
        <w:spacing w:line="360" w:lineRule="auto"/>
        <w:jc w:val="both"/>
        <w:rPr>
          <w:b/>
          <w:i/>
          <w:sz w:val="26"/>
          <w:szCs w:val="26"/>
        </w:rPr>
      </w:pPr>
      <w:r w:rsidRPr="0092785B">
        <w:rPr>
          <w:b/>
          <w:sz w:val="26"/>
          <w:szCs w:val="26"/>
        </w:rPr>
        <w:t xml:space="preserve">          </w:t>
      </w:r>
      <w:r w:rsidR="0063398E" w:rsidRPr="0092785B">
        <w:rPr>
          <w:b/>
          <w:i/>
          <w:sz w:val="26"/>
          <w:szCs w:val="26"/>
        </w:rPr>
        <w:t>Показатели 26.1</w:t>
      </w:r>
      <w:r w:rsidR="00772F74" w:rsidRPr="0092785B">
        <w:rPr>
          <w:b/>
          <w:i/>
          <w:sz w:val="26"/>
          <w:szCs w:val="26"/>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w:t>
      </w:r>
      <w:r w:rsidR="00172807" w:rsidRPr="0092785B">
        <w:rPr>
          <w:b/>
          <w:i/>
          <w:sz w:val="26"/>
          <w:szCs w:val="26"/>
        </w:rPr>
        <w:t>подписания</w:t>
      </w:r>
      <w:r w:rsidR="00772F74" w:rsidRPr="0092785B">
        <w:rPr>
          <w:b/>
          <w:i/>
          <w:sz w:val="26"/>
          <w:szCs w:val="26"/>
        </w:rPr>
        <w:t xml:space="preserve">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w:t>
      </w:r>
    </w:p>
    <w:p w:rsidR="004A2841" w:rsidRPr="0092785B" w:rsidRDefault="00622FE1" w:rsidP="004A2841">
      <w:pPr>
        <w:spacing w:line="360" w:lineRule="auto"/>
        <w:jc w:val="both"/>
        <w:rPr>
          <w:sz w:val="26"/>
          <w:szCs w:val="26"/>
        </w:rPr>
      </w:pPr>
      <w:r w:rsidRPr="0092785B">
        <w:rPr>
          <w:b/>
          <w:i/>
          <w:sz w:val="26"/>
          <w:szCs w:val="26"/>
        </w:rPr>
        <w:t xml:space="preserve"> </w:t>
      </w:r>
      <w:r w:rsidR="004A2841" w:rsidRPr="0092785B">
        <w:rPr>
          <w:b/>
          <w:i/>
          <w:sz w:val="26"/>
          <w:szCs w:val="26"/>
        </w:rPr>
        <w:tab/>
      </w:r>
      <w:r w:rsidR="004A2841" w:rsidRPr="0092785B">
        <w:rPr>
          <w:sz w:val="26"/>
          <w:szCs w:val="26"/>
        </w:rPr>
        <w:t xml:space="preserve">Показатель за 2021 год составил 6 095 кв. м., в 2022 году – 22 327 кв. м., в 2023 году – 16 456 кв. м. </w:t>
      </w:r>
      <w:r w:rsidR="00FF58E3" w:rsidRPr="0092785B">
        <w:rPr>
          <w:sz w:val="26"/>
          <w:szCs w:val="26"/>
        </w:rPr>
        <w:t xml:space="preserve">Уменьшение показателя произошло за счет ввода в эксплуатацию объектов индивидуального жилищного строительства на общую площадь земельных участков 5871 кв.м. </w:t>
      </w:r>
    </w:p>
    <w:p w:rsidR="004A2841" w:rsidRPr="0092785B" w:rsidRDefault="00FF58E3" w:rsidP="004A2841">
      <w:pPr>
        <w:spacing w:line="360" w:lineRule="auto"/>
        <w:ind w:firstLine="708"/>
        <w:jc w:val="both"/>
        <w:rPr>
          <w:sz w:val="26"/>
          <w:szCs w:val="26"/>
        </w:rPr>
      </w:pPr>
      <w:r w:rsidRPr="0092785B">
        <w:rPr>
          <w:sz w:val="26"/>
          <w:szCs w:val="26"/>
        </w:rPr>
        <w:t>В 2024 году планируется расторгнуть 2 договора аренды с юридическим лицами, оформившими земельные участки для строительства МКД, и не осуществляющими строительные работы. В целях снижения показате</w:t>
      </w:r>
      <w:r w:rsidR="00646830" w:rsidRPr="0092785B">
        <w:rPr>
          <w:sz w:val="26"/>
          <w:szCs w:val="26"/>
        </w:rPr>
        <w:t>ля в 2025-2026 годах</w:t>
      </w:r>
      <w:r w:rsidRPr="0092785B">
        <w:rPr>
          <w:sz w:val="26"/>
          <w:szCs w:val="26"/>
        </w:rPr>
        <w:t xml:space="preserve"> планируется провести работу индивидуально с каждым землепользователем </w:t>
      </w:r>
      <w:r w:rsidRPr="0092785B">
        <w:rPr>
          <w:sz w:val="26"/>
          <w:szCs w:val="26"/>
        </w:rPr>
        <w:lastRenderedPageBreak/>
        <w:t>по вопросу дальнейшего освоения земельных участков или освобождению земельных участков.</w:t>
      </w:r>
      <w:r w:rsidR="005600D5" w:rsidRPr="0092785B">
        <w:rPr>
          <w:sz w:val="26"/>
          <w:szCs w:val="26"/>
        </w:rPr>
        <w:t xml:space="preserve"> </w:t>
      </w:r>
    </w:p>
    <w:p w:rsidR="004A2841" w:rsidRPr="0092785B" w:rsidRDefault="004A2841" w:rsidP="004A2841">
      <w:pPr>
        <w:spacing w:line="360" w:lineRule="auto"/>
        <w:ind w:firstLine="708"/>
        <w:jc w:val="both"/>
        <w:rPr>
          <w:sz w:val="26"/>
          <w:szCs w:val="26"/>
        </w:rPr>
      </w:pPr>
      <w:r w:rsidRPr="0092785B">
        <w:rPr>
          <w:sz w:val="26"/>
          <w:szCs w:val="26"/>
        </w:rPr>
        <w:t>Прогнозные значения показателя составят:</w:t>
      </w:r>
    </w:p>
    <w:p w:rsidR="004A2841" w:rsidRPr="0092785B" w:rsidRDefault="004A2841" w:rsidP="004A2841">
      <w:pPr>
        <w:spacing w:line="360" w:lineRule="auto"/>
        <w:ind w:firstLine="708"/>
        <w:jc w:val="both"/>
        <w:rPr>
          <w:sz w:val="26"/>
          <w:szCs w:val="26"/>
        </w:rPr>
      </w:pPr>
      <w:r w:rsidRPr="0092785B">
        <w:rPr>
          <w:sz w:val="26"/>
          <w:szCs w:val="26"/>
        </w:rPr>
        <w:t>2024 год – 4 000 кв. м.;</w:t>
      </w:r>
    </w:p>
    <w:p w:rsidR="004A2841" w:rsidRPr="0092785B" w:rsidRDefault="004A2841" w:rsidP="004A2841">
      <w:pPr>
        <w:spacing w:line="360" w:lineRule="auto"/>
        <w:ind w:firstLine="708"/>
        <w:jc w:val="both"/>
        <w:rPr>
          <w:sz w:val="26"/>
          <w:szCs w:val="26"/>
        </w:rPr>
      </w:pPr>
      <w:r w:rsidRPr="0092785B">
        <w:rPr>
          <w:sz w:val="26"/>
          <w:szCs w:val="26"/>
        </w:rPr>
        <w:t>2025 год – 3 000 кв. м.;</w:t>
      </w:r>
    </w:p>
    <w:p w:rsidR="00FF58E3" w:rsidRPr="0092785B" w:rsidRDefault="004A2841" w:rsidP="004A2841">
      <w:pPr>
        <w:spacing w:line="360" w:lineRule="auto"/>
        <w:ind w:firstLine="708"/>
        <w:jc w:val="both"/>
        <w:rPr>
          <w:sz w:val="26"/>
          <w:szCs w:val="26"/>
        </w:rPr>
      </w:pPr>
      <w:r w:rsidRPr="0092785B">
        <w:rPr>
          <w:sz w:val="26"/>
          <w:szCs w:val="26"/>
        </w:rPr>
        <w:t>2026 год – 1 000 кв. м.</w:t>
      </w:r>
    </w:p>
    <w:p w:rsidR="00772F74" w:rsidRPr="0092785B" w:rsidRDefault="00772F74" w:rsidP="004F6138">
      <w:pPr>
        <w:spacing w:line="360" w:lineRule="auto"/>
        <w:ind w:firstLine="708"/>
        <w:jc w:val="both"/>
        <w:rPr>
          <w:b/>
          <w:i/>
          <w:sz w:val="26"/>
          <w:szCs w:val="26"/>
        </w:rPr>
      </w:pPr>
      <w:r w:rsidRPr="0092785B">
        <w:rPr>
          <w:b/>
          <w:i/>
          <w:sz w:val="26"/>
          <w:szCs w:val="26"/>
        </w:rPr>
        <w:t>Показатели 26.2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w:t>
      </w:r>
      <w:r w:rsidR="007404D6" w:rsidRPr="0092785B">
        <w:rPr>
          <w:b/>
          <w:i/>
          <w:sz w:val="26"/>
          <w:szCs w:val="26"/>
        </w:rPr>
        <w:t>ия</w:t>
      </w:r>
      <w:r w:rsidRPr="0092785B">
        <w:rPr>
          <w:b/>
          <w:i/>
          <w:sz w:val="26"/>
          <w:szCs w:val="26"/>
        </w:rPr>
        <w:t xml:space="preserve"> протокола о результатах торгов (конкурсов, аукционов) не было получено разрешение на ввод в </w:t>
      </w:r>
      <w:r w:rsidR="00B83FDE" w:rsidRPr="0092785B">
        <w:rPr>
          <w:b/>
          <w:i/>
          <w:sz w:val="26"/>
          <w:szCs w:val="26"/>
        </w:rPr>
        <w:t>эксплуатацию иных</w:t>
      </w:r>
      <w:r w:rsidRPr="0092785B">
        <w:rPr>
          <w:b/>
          <w:i/>
          <w:sz w:val="26"/>
          <w:szCs w:val="26"/>
        </w:rPr>
        <w:t xml:space="preserve"> объектов капитального строительства – в течение 5 лет»</w:t>
      </w:r>
    </w:p>
    <w:p w:rsidR="00601457" w:rsidRPr="0092785B" w:rsidRDefault="00601457" w:rsidP="00601457">
      <w:pPr>
        <w:spacing w:line="360" w:lineRule="auto"/>
        <w:ind w:firstLine="708"/>
        <w:jc w:val="both"/>
        <w:rPr>
          <w:sz w:val="26"/>
          <w:szCs w:val="26"/>
        </w:rPr>
      </w:pPr>
      <w:r w:rsidRPr="0092785B">
        <w:rPr>
          <w:sz w:val="26"/>
          <w:szCs w:val="26"/>
        </w:rPr>
        <w:t>В 2021 – 2023 годах показатели составили:</w:t>
      </w:r>
    </w:p>
    <w:p w:rsidR="00601457" w:rsidRPr="0092785B" w:rsidRDefault="00601457" w:rsidP="00601457">
      <w:pPr>
        <w:spacing w:line="360" w:lineRule="auto"/>
        <w:ind w:firstLine="708"/>
        <w:jc w:val="both"/>
        <w:rPr>
          <w:sz w:val="26"/>
          <w:szCs w:val="26"/>
        </w:rPr>
      </w:pPr>
      <w:r w:rsidRPr="0092785B">
        <w:rPr>
          <w:sz w:val="26"/>
          <w:szCs w:val="26"/>
        </w:rPr>
        <w:t>2021 год - 24 627 кв. м.;</w:t>
      </w:r>
    </w:p>
    <w:p w:rsidR="00601457" w:rsidRPr="0092785B" w:rsidRDefault="00601457" w:rsidP="00601457">
      <w:pPr>
        <w:spacing w:line="360" w:lineRule="auto"/>
        <w:ind w:firstLine="708"/>
        <w:jc w:val="both"/>
        <w:rPr>
          <w:sz w:val="26"/>
          <w:szCs w:val="26"/>
        </w:rPr>
      </w:pPr>
      <w:r w:rsidRPr="0092785B">
        <w:rPr>
          <w:sz w:val="26"/>
          <w:szCs w:val="26"/>
        </w:rPr>
        <w:t>2022 год – 27 013 кв. м.;</w:t>
      </w:r>
    </w:p>
    <w:p w:rsidR="00601457" w:rsidRPr="0092785B" w:rsidRDefault="00601457" w:rsidP="00601457">
      <w:pPr>
        <w:spacing w:line="360" w:lineRule="auto"/>
        <w:ind w:firstLine="708"/>
        <w:jc w:val="both"/>
        <w:rPr>
          <w:sz w:val="26"/>
          <w:szCs w:val="26"/>
        </w:rPr>
      </w:pPr>
      <w:r w:rsidRPr="0092785B">
        <w:rPr>
          <w:sz w:val="26"/>
          <w:szCs w:val="26"/>
        </w:rPr>
        <w:t>2023 год – 21 919 кв. м.</w:t>
      </w:r>
    </w:p>
    <w:p w:rsidR="00A84F36" w:rsidRPr="0092785B" w:rsidRDefault="00A84F36" w:rsidP="00A84F36">
      <w:pPr>
        <w:spacing w:line="360" w:lineRule="auto"/>
        <w:ind w:firstLine="708"/>
        <w:jc w:val="both"/>
        <w:rPr>
          <w:color w:val="FF0000"/>
          <w:sz w:val="26"/>
          <w:szCs w:val="26"/>
        </w:rPr>
      </w:pPr>
      <w:r w:rsidRPr="0092785B">
        <w:rPr>
          <w:sz w:val="26"/>
          <w:szCs w:val="26"/>
        </w:rPr>
        <w:t>Уменьшение показателя</w:t>
      </w:r>
      <w:r w:rsidR="00601457" w:rsidRPr="0092785B">
        <w:rPr>
          <w:sz w:val="26"/>
          <w:szCs w:val="26"/>
        </w:rPr>
        <w:t xml:space="preserve"> в 2023 году </w:t>
      </w:r>
      <w:r w:rsidRPr="0092785B">
        <w:rPr>
          <w:sz w:val="26"/>
          <w:szCs w:val="26"/>
        </w:rPr>
        <w:t xml:space="preserve">произошло за счет ввода в эксплуатацию производственной базы на земельном участке площадью 5094 кв.м. В 2024 г. планируется ввести в эксплуатацию объект на земельном участке, площадью 4900,0 кв.м. В 2025 - 2026 годах планируется провести процедуры по вводу в эксплуатацию объектов жилищного строительства, в том числе многоквартирные жилые дома и объекты индивидуального жилищного строительства. </w:t>
      </w:r>
      <w:r w:rsidRPr="0092785B">
        <w:rPr>
          <w:color w:val="FF0000"/>
          <w:sz w:val="26"/>
          <w:szCs w:val="26"/>
        </w:rPr>
        <w:t xml:space="preserve"> </w:t>
      </w:r>
    </w:p>
    <w:p w:rsidR="00A84F36" w:rsidRPr="0092785B" w:rsidRDefault="00A84F36" w:rsidP="00A84F36">
      <w:pPr>
        <w:spacing w:line="360" w:lineRule="auto"/>
        <w:ind w:firstLine="708"/>
        <w:jc w:val="both"/>
        <w:rPr>
          <w:sz w:val="26"/>
          <w:szCs w:val="26"/>
        </w:rPr>
      </w:pPr>
      <w:r w:rsidRPr="0092785B">
        <w:rPr>
          <w:sz w:val="26"/>
          <w:szCs w:val="26"/>
        </w:rPr>
        <w:t xml:space="preserve">Прогнозные показатели составят: </w:t>
      </w:r>
    </w:p>
    <w:p w:rsidR="00A84F36" w:rsidRPr="0092785B" w:rsidRDefault="00A84F36" w:rsidP="00A84F36">
      <w:pPr>
        <w:spacing w:line="360" w:lineRule="auto"/>
        <w:ind w:firstLine="708"/>
        <w:jc w:val="both"/>
        <w:rPr>
          <w:sz w:val="26"/>
          <w:szCs w:val="26"/>
        </w:rPr>
      </w:pPr>
      <w:r w:rsidRPr="0092785B">
        <w:rPr>
          <w:sz w:val="26"/>
          <w:szCs w:val="26"/>
        </w:rPr>
        <w:t>2024 год – 17</w:t>
      </w:r>
      <w:r w:rsidR="00601457" w:rsidRPr="0092785B">
        <w:rPr>
          <w:sz w:val="26"/>
          <w:szCs w:val="26"/>
        </w:rPr>
        <w:t xml:space="preserve"> </w:t>
      </w:r>
      <w:r w:rsidRPr="0092785B">
        <w:rPr>
          <w:sz w:val="26"/>
          <w:szCs w:val="26"/>
        </w:rPr>
        <w:t>019 кв.</w:t>
      </w:r>
      <w:r w:rsidR="00601457" w:rsidRPr="0092785B">
        <w:rPr>
          <w:sz w:val="26"/>
          <w:szCs w:val="26"/>
        </w:rPr>
        <w:t xml:space="preserve"> </w:t>
      </w:r>
      <w:r w:rsidRPr="0092785B">
        <w:rPr>
          <w:sz w:val="26"/>
          <w:szCs w:val="26"/>
        </w:rPr>
        <w:t>м.;</w:t>
      </w:r>
    </w:p>
    <w:p w:rsidR="00A84F36" w:rsidRPr="0092785B" w:rsidRDefault="00A84F36" w:rsidP="00A84F36">
      <w:pPr>
        <w:spacing w:line="360" w:lineRule="auto"/>
        <w:ind w:firstLine="708"/>
        <w:jc w:val="both"/>
        <w:rPr>
          <w:sz w:val="26"/>
          <w:szCs w:val="26"/>
        </w:rPr>
      </w:pPr>
      <w:r w:rsidRPr="0092785B">
        <w:rPr>
          <w:sz w:val="26"/>
          <w:szCs w:val="26"/>
        </w:rPr>
        <w:t>2025 год – 10</w:t>
      </w:r>
      <w:r w:rsidR="00601457" w:rsidRPr="0092785B">
        <w:rPr>
          <w:sz w:val="26"/>
          <w:szCs w:val="26"/>
        </w:rPr>
        <w:t xml:space="preserve"> </w:t>
      </w:r>
      <w:r w:rsidRPr="0092785B">
        <w:rPr>
          <w:sz w:val="26"/>
          <w:szCs w:val="26"/>
        </w:rPr>
        <w:t>019 кв.</w:t>
      </w:r>
      <w:r w:rsidR="00601457" w:rsidRPr="0092785B">
        <w:rPr>
          <w:sz w:val="26"/>
          <w:szCs w:val="26"/>
        </w:rPr>
        <w:t xml:space="preserve"> </w:t>
      </w:r>
      <w:r w:rsidRPr="0092785B">
        <w:rPr>
          <w:sz w:val="26"/>
          <w:szCs w:val="26"/>
        </w:rPr>
        <w:t>м.;</w:t>
      </w:r>
    </w:p>
    <w:p w:rsidR="00A84F36" w:rsidRPr="0092785B" w:rsidRDefault="00A84F36" w:rsidP="00A84F36">
      <w:pPr>
        <w:spacing w:line="360" w:lineRule="auto"/>
        <w:ind w:firstLine="708"/>
        <w:jc w:val="both"/>
        <w:rPr>
          <w:sz w:val="26"/>
          <w:szCs w:val="26"/>
        </w:rPr>
      </w:pPr>
      <w:r w:rsidRPr="0092785B">
        <w:rPr>
          <w:sz w:val="26"/>
          <w:szCs w:val="26"/>
        </w:rPr>
        <w:t>2026 года – 5</w:t>
      </w:r>
      <w:r w:rsidR="00601457" w:rsidRPr="0092785B">
        <w:rPr>
          <w:sz w:val="26"/>
          <w:szCs w:val="26"/>
        </w:rPr>
        <w:t xml:space="preserve"> </w:t>
      </w:r>
      <w:r w:rsidRPr="0092785B">
        <w:rPr>
          <w:sz w:val="26"/>
          <w:szCs w:val="26"/>
        </w:rPr>
        <w:t>000 кв.</w:t>
      </w:r>
      <w:r w:rsidR="00601457" w:rsidRPr="0092785B">
        <w:rPr>
          <w:sz w:val="26"/>
          <w:szCs w:val="26"/>
        </w:rPr>
        <w:t xml:space="preserve"> </w:t>
      </w:r>
      <w:r w:rsidRPr="0092785B">
        <w:rPr>
          <w:sz w:val="26"/>
          <w:szCs w:val="26"/>
        </w:rPr>
        <w:t xml:space="preserve">м. </w:t>
      </w:r>
    </w:p>
    <w:p w:rsidR="00172807" w:rsidRPr="0092785B" w:rsidRDefault="00172807" w:rsidP="004F6138">
      <w:pPr>
        <w:spacing w:line="360" w:lineRule="auto"/>
        <w:jc w:val="center"/>
        <w:rPr>
          <w:b/>
          <w:sz w:val="26"/>
          <w:szCs w:val="26"/>
        </w:rPr>
      </w:pPr>
    </w:p>
    <w:p w:rsidR="00D339AA" w:rsidRPr="0092785B" w:rsidRDefault="00982449" w:rsidP="004F6138">
      <w:pPr>
        <w:spacing w:line="360" w:lineRule="auto"/>
        <w:jc w:val="center"/>
        <w:rPr>
          <w:b/>
          <w:sz w:val="26"/>
          <w:szCs w:val="26"/>
        </w:rPr>
      </w:pPr>
      <w:r w:rsidRPr="0092785B">
        <w:rPr>
          <w:b/>
          <w:sz w:val="26"/>
          <w:szCs w:val="26"/>
        </w:rPr>
        <w:t xml:space="preserve">Раздел </w:t>
      </w:r>
      <w:r w:rsidR="00B4549C" w:rsidRPr="0092785B">
        <w:rPr>
          <w:b/>
          <w:sz w:val="26"/>
          <w:szCs w:val="26"/>
        </w:rPr>
        <w:t>7</w:t>
      </w:r>
      <w:r w:rsidRPr="0092785B">
        <w:rPr>
          <w:b/>
          <w:sz w:val="26"/>
          <w:szCs w:val="26"/>
        </w:rPr>
        <w:t xml:space="preserve"> «Жилищно</w:t>
      </w:r>
      <w:r w:rsidR="00D339AA" w:rsidRPr="0092785B">
        <w:rPr>
          <w:b/>
          <w:sz w:val="26"/>
          <w:szCs w:val="26"/>
        </w:rPr>
        <w:t>-коммунальное хозяйство»</w:t>
      </w:r>
    </w:p>
    <w:p w:rsidR="00FF58E3" w:rsidRPr="0092785B" w:rsidRDefault="00FF58E3" w:rsidP="00FF58E3">
      <w:pPr>
        <w:spacing w:line="360" w:lineRule="auto"/>
        <w:ind w:firstLine="708"/>
        <w:jc w:val="both"/>
        <w:rPr>
          <w:iCs/>
          <w:sz w:val="26"/>
          <w:szCs w:val="26"/>
        </w:rPr>
      </w:pPr>
      <w:r w:rsidRPr="0092785B">
        <w:rPr>
          <w:iCs/>
          <w:sz w:val="26"/>
          <w:szCs w:val="26"/>
        </w:rPr>
        <w:t>В сфере «жилищное хозяйство» в течении 2023 года реализованы следующие мероприятия:</w:t>
      </w:r>
    </w:p>
    <w:p w:rsidR="00FF58E3" w:rsidRPr="0092785B" w:rsidRDefault="00FF58E3" w:rsidP="00FF58E3">
      <w:pPr>
        <w:spacing w:line="360" w:lineRule="auto"/>
        <w:ind w:firstLine="708"/>
        <w:jc w:val="both"/>
        <w:rPr>
          <w:iCs/>
          <w:sz w:val="26"/>
          <w:szCs w:val="26"/>
        </w:rPr>
      </w:pPr>
      <w:r w:rsidRPr="0092785B">
        <w:rPr>
          <w:iCs/>
          <w:sz w:val="26"/>
          <w:szCs w:val="26"/>
        </w:rPr>
        <w:t>1. Выполнены работы по капитальному ремонту 2-ух муниципальных квартир, расположенных в пгт. Ноглики по адресу: ул. Депутатская, д. 6, корп. 2, кв. 19; ул. 15 мая, д. 18, кв. 13.</w:t>
      </w:r>
    </w:p>
    <w:p w:rsidR="00FF58E3" w:rsidRPr="0092785B" w:rsidRDefault="00FF58E3" w:rsidP="00FF58E3">
      <w:pPr>
        <w:spacing w:line="360" w:lineRule="auto"/>
        <w:ind w:firstLine="708"/>
        <w:jc w:val="both"/>
        <w:rPr>
          <w:iCs/>
          <w:sz w:val="26"/>
          <w:szCs w:val="26"/>
        </w:rPr>
      </w:pPr>
      <w:r w:rsidRPr="0092785B">
        <w:rPr>
          <w:iCs/>
          <w:sz w:val="26"/>
          <w:szCs w:val="26"/>
        </w:rPr>
        <w:lastRenderedPageBreak/>
        <w:t>2. Некоммерческой организацией «Фонд капитального ремонта многоквартирных домов Сахалинской области» в течении 2023 года был произведен капитальный ремонт 12 многоквартирных домов, расположенных в пгт. Ноглики по адресам:</w:t>
      </w:r>
    </w:p>
    <w:p w:rsidR="00FF58E3" w:rsidRPr="0092785B" w:rsidRDefault="00FF58E3" w:rsidP="00FF58E3">
      <w:pPr>
        <w:spacing w:line="360" w:lineRule="auto"/>
        <w:ind w:firstLine="708"/>
        <w:jc w:val="both"/>
        <w:rPr>
          <w:iCs/>
          <w:sz w:val="26"/>
          <w:szCs w:val="26"/>
        </w:rPr>
      </w:pPr>
      <w:r w:rsidRPr="0092785B">
        <w:rPr>
          <w:iCs/>
          <w:sz w:val="26"/>
          <w:szCs w:val="26"/>
        </w:rPr>
        <w:t>- ул. Ак. Штернберга, д. 8. Выполнены работы по капитальному ремонту систем электроснабжения, водоснабжения, водоотведения, подвальных помещений;</w:t>
      </w:r>
    </w:p>
    <w:p w:rsidR="00FF58E3" w:rsidRPr="0092785B" w:rsidRDefault="00FF58E3" w:rsidP="00FF58E3">
      <w:pPr>
        <w:spacing w:line="360" w:lineRule="auto"/>
        <w:ind w:firstLine="708"/>
        <w:jc w:val="both"/>
        <w:rPr>
          <w:iCs/>
          <w:sz w:val="26"/>
          <w:szCs w:val="26"/>
        </w:rPr>
      </w:pPr>
      <w:r w:rsidRPr="0092785B">
        <w:rPr>
          <w:iCs/>
          <w:sz w:val="26"/>
          <w:szCs w:val="26"/>
        </w:rPr>
        <w:t>- ул. Ак. Штернберга, д. 9. Выполнены работы по капитальному ремонту систем электроснабжения, водоснабжения, водоотведения, газоснабжения, подвальных помещений;</w:t>
      </w:r>
    </w:p>
    <w:p w:rsidR="00FF58E3" w:rsidRPr="0092785B" w:rsidRDefault="00FF58E3" w:rsidP="00FF58E3">
      <w:pPr>
        <w:spacing w:line="360" w:lineRule="auto"/>
        <w:ind w:firstLine="708"/>
        <w:jc w:val="both"/>
        <w:rPr>
          <w:iCs/>
          <w:sz w:val="26"/>
          <w:szCs w:val="26"/>
        </w:rPr>
      </w:pPr>
      <w:r w:rsidRPr="0092785B">
        <w:rPr>
          <w:iCs/>
          <w:sz w:val="26"/>
          <w:szCs w:val="26"/>
        </w:rPr>
        <w:t>- ул. Вокзальная, д. 22. Выполнены работы по капитальному ремонту системы электроснабжения, газоснабжения;</w:t>
      </w:r>
    </w:p>
    <w:p w:rsidR="00FF58E3" w:rsidRPr="0092785B" w:rsidRDefault="00FF58E3" w:rsidP="00FF58E3">
      <w:pPr>
        <w:spacing w:line="360" w:lineRule="auto"/>
        <w:ind w:firstLine="708"/>
        <w:jc w:val="both"/>
        <w:rPr>
          <w:iCs/>
          <w:sz w:val="26"/>
          <w:szCs w:val="26"/>
        </w:rPr>
      </w:pPr>
      <w:r w:rsidRPr="0092785B">
        <w:rPr>
          <w:iCs/>
          <w:sz w:val="26"/>
          <w:szCs w:val="26"/>
        </w:rPr>
        <w:t>- ул. Н. Репина, д. 3. Выполнены работы по капитальному ремонту систем электроснабжения, водоснабжения, водоотведения, газоснабжения, подвальных помещений;</w:t>
      </w:r>
    </w:p>
    <w:p w:rsidR="00FF58E3" w:rsidRPr="0092785B" w:rsidRDefault="00FF58E3" w:rsidP="00FF58E3">
      <w:pPr>
        <w:spacing w:line="360" w:lineRule="auto"/>
        <w:ind w:firstLine="708"/>
        <w:jc w:val="both"/>
        <w:rPr>
          <w:iCs/>
          <w:sz w:val="26"/>
          <w:szCs w:val="26"/>
        </w:rPr>
      </w:pPr>
      <w:r w:rsidRPr="0092785B">
        <w:rPr>
          <w:iCs/>
          <w:sz w:val="26"/>
          <w:szCs w:val="26"/>
        </w:rPr>
        <w:t>- ул. Н. Репина, д. 10. Выполнены работы по капитальному ремонту систем газоснабжения, фасада;</w:t>
      </w:r>
    </w:p>
    <w:p w:rsidR="00FF58E3" w:rsidRPr="0092785B" w:rsidRDefault="00FF58E3" w:rsidP="00FF58E3">
      <w:pPr>
        <w:spacing w:line="360" w:lineRule="auto"/>
        <w:ind w:firstLine="708"/>
        <w:jc w:val="both"/>
        <w:rPr>
          <w:iCs/>
          <w:sz w:val="26"/>
          <w:szCs w:val="26"/>
        </w:rPr>
      </w:pPr>
      <w:r w:rsidRPr="0092785B">
        <w:rPr>
          <w:iCs/>
          <w:sz w:val="26"/>
          <w:szCs w:val="26"/>
        </w:rPr>
        <w:t>- ул. Н. Репина, д. 14. Выполнены работы по капитальному ремонту систем теплоснабжения, водоснабжения, водоотведения;</w:t>
      </w:r>
    </w:p>
    <w:p w:rsidR="00FF58E3" w:rsidRPr="0092785B" w:rsidRDefault="00FF58E3" w:rsidP="00FF58E3">
      <w:pPr>
        <w:spacing w:line="360" w:lineRule="auto"/>
        <w:ind w:firstLine="708"/>
        <w:jc w:val="both"/>
        <w:rPr>
          <w:iCs/>
          <w:sz w:val="26"/>
          <w:szCs w:val="26"/>
        </w:rPr>
      </w:pPr>
      <w:r w:rsidRPr="0092785B">
        <w:rPr>
          <w:iCs/>
          <w:sz w:val="26"/>
          <w:szCs w:val="26"/>
        </w:rPr>
        <w:t>- ул. Советская, д. 2. Выполнены работы по капитальному ремонту подвальных помещений;</w:t>
      </w:r>
    </w:p>
    <w:p w:rsidR="00FF58E3" w:rsidRPr="0092785B" w:rsidRDefault="00FF58E3" w:rsidP="00FF58E3">
      <w:pPr>
        <w:spacing w:line="360" w:lineRule="auto"/>
        <w:ind w:firstLine="708"/>
        <w:jc w:val="both"/>
        <w:rPr>
          <w:iCs/>
          <w:sz w:val="26"/>
          <w:szCs w:val="26"/>
        </w:rPr>
      </w:pPr>
      <w:r w:rsidRPr="0092785B">
        <w:rPr>
          <w:iCs/>
          <w:sz w:val="26"/>
          <w:szCs w:val="26"/>
        </w:rPr>
        <w:t>- ул. Советская, д. 2 А. Выполнены работы по капитальному ремонту подвальных помещений;</w:t>
      </w:r>
    </w:p>
    <w:p w:rsidR="00FF58E3" w:rsidRPr="0092785B" w:rsidRDefault="00FF58E3" w:rsidP="00FF58E3">
      <w:pPr>
        <w:spacing w:line="360" w:lineRule="auto"/>
        <w:ind w:firstLine="708"/>
        <w:jc w:val="both"/>
        <w:rPr>
          <w:iCs/>
          <w:sz w:val="26"/>
          <w:szCs w:val="26"/>
        </w:rPr>
      </w:pPr>
      <w:r w:rsidRPr="0092785B">
        <w:rPr>
          <w:iCs/>
          <w:sz w:val="26"/>
          <w:szCs w:val="26"/>
        </w:rPr>
        <w:t>- ул. Советская, д. 22. Выполнены работы по капитальному ремонту систем теплоснабжения, водоснабжения, водоотведения, газоснабжения, фасада;</w:t>
      </w:r>
    </w:p>
    <w:p w:rsidR="00FF58E3" w:rsidRPr="0092785B" w:rsidRDefault="00FF58E3" w:rsidP="00FF58E3">
      <w:pPr>
        <w:spacing w:line="360" w:lineRule="auto"/>
        <w:ind w:firstLine="708"/>
        <w:jc w:val="both"/>
        <w:rPr>
          <w:iCs/>
          <w:sz w:val="26"/>
          <w:szCs w:val="26"/>
        </w:rPr>
      </w:pPr>
      <w:r w:rsidRPr="0092785B">
        <w:rPr>
          <w:iCs/>
          <w:sz w:val="26"/>
          <w:szCs w:val="26"/>
        </w:rPr>
        <w:t>- ул. Советская, д. 47. Выполнены работы по капитальному ремонту систем водоснабжения, водоотведения;</w:t>
      </w:r>
    </w:p>
    <w:p w:rsidR="00FF58E3" w:rsidRPr="0092785B" w:rsidRDefault="00FF58E3" w:rsidP="00FF58E3">
      <w:pPr>
        <w:spacing w:line="360" w:lineRule="auto"/>
        <w:ind w:firstLine="708"/>
        <w:jc w:val="both"/>
        <w:rPr>
          <w:iCs/>
          <w:sz w:val="26"/>
          <w:szCs w:val="26"/>
        </w:rPr>
      </w:pPr>
      <w:r w:rsidRPr="0092785B">
        <w:rPr>
          <w:iCs/>
          <w:sz w:val="26"/>
          <w:szCs w:val="26"/>
        </w:rPr>
        <w:t>- ул. Строительная, д. 1 А. Выполнены работы по капитальному ремонту системы газоснабжения;</w:t>
      </w:r>
    </w:p>
    <w:p w:rsidR="00FF58E3" w:rsidRPr="0092785B" w:rsidRDefault="00FF58E3" w:rsidP="00FF58E3">
      <w:pPr>
        <w:spacing w:line="360" w:lineRule="auto"/>
        <w:ind w:firstLine="708"/>
        <w:jc w:val="both"/>
        <w:rPr>
          <w:iCs/>
          <w:sz w:val="26"/>
          <w:szCs w:val="26"/>
        </w:rPr>
      </w:pPr>
      <w:r w:rsidRPr="0092785B">
        <w:rPr>
          <w:iCs/>
          <w:sz w:val="26"/>
          <w:szCs w:val="26"/>
        </w:rPr>
        <w:t>- ул. Физкультурная, д. 68. Выполнены работы по капитальному ремонту систем электроснабжения, водоснабжения, водоотведения, газоснабжения.</w:t>
      </w:r>
    </w:p>
    <w:p w:rsidR="00FF58E3" w:rsidRPr="0092785B" w:rsidRDefault="00FF58E3" w:rsidP="00FF58E3">
      <w:pPr>
        <w:spacing w:line="360" w:lineRule="auto"/>
        <w:ind w:firstLine="708"/>
        <w:jc w:val="both"/>
        <w:rPr>
          <w:iCs/>
          <w:sz w:val="26"/>
          <w:szCs w:val="26"/>
        </w:rPr>
      </w:pPr>
      <w:r w:rsidRPr="0092785B">
        <w:rPr>
          <w:iCs/>
          <w:sz w:val="26"/>
          <w:szCs w:val="26"/>
        </w:rPr>
        <w:t>3. Силами ООО «Жилсервис «Ноглики», МУП «Управляющая организация Ноглики», ТСЖ «Мой дом» выполнен ремонт 11 входных групп, 31 подъезда.</w:t>
      </w:r>
    </w:p>
    <w:p w:rsidR="00FF58E3" w:rsidRPr="0092785B" w:rsidRDefault="00FF58E3" w:rsidP="00FF58E3">
      <w:pPr>
        <w:spacing w:line="360" w:lineRule="auto"/>
        <w:ind w:firstLine="708"/>
        <w:jc w:val="both"/>
        <w:rPr>
          <w:iCs/>
          <w:sz w:val="26"/>
          <w:szCs w:val="26"/>
        </w:rPr>
      </w:pPr>
      <w:r w:rsidRPr="0092785B">
        <w:rPr>
          <w:iCs/>
          <w:sz w:val="26"/>
          <w:szCs w:val="26"/>
        </w:rPr>
        <w:lastRenderedPageBreak/>
        <w:t>В сфере «коммунальное хозяйство» в течении 2023 года:</w:t>
      </w:r>
    </w:p>
    <w:p w:rsidR="00FF58E3" w:rsidRPr="0092785B" w:rsidRDefault="00FF58E3" w:rsidP="00FF58E3">
      <w:pPr>
        <w:spacing w:line="360" w:lineRule="auto"/>
        <w:ind w:firstLine="708"/>
        <w:jc w:val="both"/>
        <w:rPr>
          <w:iCs/>
          <w:sz w:val="26"/>
          <w:szCs w:val="26"/>
        </w:rPr>
      </w:pPr>
      <w:r w:rsidRPr="0092785B">
        <w:rPr>
          <w:iCs/>
          <w:sz w:val="26"/>
          <w:szCs w:val="26"/>
        </w:rPr>
        <w:t>1. Приобретена дизель генераторная установка для мини ГТ ТЭЦ с. Ныш.</w:t>
      </w:r>
    </w:p>
    <w:p w:rsidR="00FF58E3" w:rsidRPr="0092785B" w:rsidRDefault="00FF58E3" w:rsidP="00FF58E3">
      <w:pPr>
        <w:spacing w:line="360" w:lineRule="auto"/>
        <w:ind w:firstLine="708"/>
        <w:jc w:val="both"/>
        <w:rPr>
          <w:iCs/>
          <w:sz w:val="26"/>
          <w:szCs w:val="26"/>
        </w:rPr>
      </w:pPr>
      <w:r w:rsidRPr="0092785B">
        <w:rPr>
          <w:iCs/>
          <w:sz w:val="26"/>
          <w:szCs w:val="26"/>
        </w:rPr>
        <w:t>2. Приобретены запасные части и оборудование для мини ГТ ТЭЦ с. Ныш для повышения мощности теплообменников.</w:t>
      </w:r>
    </w:p>
    <w:p w:rsidR="00FF58E3" w:rsidRPr="0092785B" w:rsidRDefault="00FF58E3" w:rsidP="00FF58E3">
      <w:pPr>
        <w:spacing w:line="360" w:lineRule="auto"/>
        <w:ind w:firstLine="708"/>
        <w:jc w:val="both"/>
        <w:rPr>
          <w:iCs/>
          <w:sz w:val="26"/>
          <w:szCs w:val="26"/>
        </w:rPr>
      </w:pPr>
      <w:r w:rsidRPr="0092785B">
        <w:rPr>
          <w:iCs/>
          <w:sz w:val="26"/>
          <w:szCs w:val="26"/>
        </w:rPr>
        <w:t>3. Выполнен капитальный ремонт систем теплоснабжения пгт. Ноглики, ул. 15 мая. Заменено 312 м сетей теплоснабжения.</w:t>
      </w:r>
    </w:p>
    <w:p w:rsidR="00FF58E3" w:rsidRPr="0092785B" w:rsidRDefault="00FF58E3" w:rsidP="00FF58E3">
      <w:pPr>
        <w:spacing w:line="360" w:lineRule="auto"/>
        <w:ind w:firstLine="708"/>
        <w:jc w:val="both"/>
        <w:rPr>
          <w:iCs/>
          <w:sz w:val="26"/>
          <w:szCs w:val="26"/>
        </w:rPr>
      </w:pPr>
      <w:r w:rsidRPr="0092785B">
        <w:rPr>
          <w:iCs/>
          <w:sz w:val="26"/>
          <w:szCs w:val="26"/>
        </w:rPr>
        <w:t>4. Выполнены работы по замене двигателя на котельной № 10.</w:t>
      </w:r>
    </w:p>
    <w:p w:rsidR="003B0619" w:rsidRPr="0092785B" w:rsidRDefault="0006796E" w:rsidP="003B0619">
      <w:pPr>
        <w:spacing w:line="360" w:lineRule="auto"/>
        <w:ind w:firstLine="708"/>
        <w:jc w:val="both"/>
        <w:rPr>
          <w:b/>
          <w:i/>
          <w:iCs/>
          <w:sz w:val="26"/>
          <w:szCs w:val="26"/>
        </w:rPr>
      </w:pPr>
      <w:r w:rsidRPr="0092785B">
        <w:rPr>
          <w:b/>
          <w:i/>
          <w:iCs/>
          <w:sz w:val="26"/>
          <w:szCs w:val="26"/>
        </w:rPr>
        <w:t>П</w:t>
      </w:r>
      <w:r w:rsidR="00480A98" w:rsidRPr="0092785B">
        <w:rPr>
          <w:b/>
          <w:i/>
          <w:iCs/>
          <w:sz w:val="26"/>
          <w:szCs w:val="26"/>
        </w:rPr>
        <w:t>о</w:t>
      </w:r>
      <w:r w:rsidR="004D0817" w:rsidRPr="0092785B">
        <w:rPr>
          <w:b/>
          <w:i/>
          <w:iCs/>
          <w:sz w:val="26"/>
          <w:szCs w:val="26"/>
        </w:rPr>
        <w:t>казател</w:t>
      </w:r>
      <w:r w:rsidR="00480A98" w:rsidRPr="0092785B">
        <w:rPr>
          <w:b/>
          <w:i/>
          <w:iCs/>
          <w:sz w:val="26"/>
          <w:szCs w:val="26"/>
        </w:rPr>
        <w:t>ь</w:t>
      </w:r>
      <w:r w:rsidR="004D0817" w:rsidRPr="0092785B">
        <w:rPr>
          <w:b/>
          <w:i/>
          <w:iCs/>
          <w:sz w:val="26"/>
          <w:szCs w:val="26"/>
        </w:rPr>
        <w:t xml:space="preserve"> 27 </w:t>
      </w:r>
      <w:r w:rsidR="00442471" w:rsidRPr="0092785B">
        <w:rPr>
          <w:b/>
          <w:i/>
          <w:iCs/>
          <w:sz w:val="26"/>
          <w:szCs w:val="26"/>
        </w:rPr>
        <w:t xml:space="preserve">«Доля многоквартирных домов, в которых собственники помещений выбрали и реализуют один из способов управления </w:t>
      </w:r>
      <w:r w:rsidR="001E2E93" w:rsidRPr="0092785B">
        <w:rPr>
          <w:b/>
          <w:i/>
          <w:iCs/>
          <w:sz w:val="26"/>
          <w:szCs w:val="26"/>
        </w:rPr>
        <w:t>многоквартирными домами, в общем</w:t>
      </w:r>
      <w:r w:rsidR="00442471" w:rsidRPr="0092785B">
        <w:rPr>
          <w:b/>
          <w:i/>
          <w:iCs/>
          <w:sz w:val="26"/>
          <w:szCs w:val="26"/>
        </w:rPr>
        <w:t xml:space="preserve"> числе многоквартирных домов, в которых собственники помещений должны выбрать способ управления данными домами»</w:t>
      </w:r>
    </w:p>
    <w:p w:rsidR="00FF58E3" w:rsidRPr="0092785B" w:rsidRDefault="00291E49" w:rsidP="00FF58E3">
      <w:pPr>
        <w:spacing w:line="360" w:lineRule="auto"/>
        <w:ind w:firstLine="567"/>
        <w:jc w:val="both"/>
        <w:rPr>
          <w:iCs/>
          <w:sz w:val="26"/>
          <w:szCs w:val="26"/>
        </w:rPr>
      </w:pPr>
      <w:r w:rsidRPr="0092785B">
        <w:rPr>
          <w:iCs/>
          <w:sz w:val="26"/>
          <w:szCs w:val="26"/>
        </w:rPr>
        <w:t>В</w:t>
      </w:r>
      <w:r w:rsidR="00FF58E3" w:rsidRPr="0092785B">
        <w:rPr>
          <w:iCs/>
          <w:sz w:val="26"/>
          <w:szCs w:val="26"/>
        </w:rPr>
        <w:t xml:space="preserve"> 2021 году </w:t>
      </w:r>
      <w:r w:rsidR="00601457" w:rsidRPr="0092785B">
        <w:rPr>
          <w:iCs/>
          <w:sz w:val="26"/>
          <w:szCs w:val="26"/>
        </w:rPr>
        <w:t>показатель составил 79</w:t>
      </w:r>
      <w:r w:rsidR="00FF58E3" w:rsidRPr="0092785B">
        <w:rPr>
          <w:iCs/>
          <w:sz w:val="26"/>
          <w:szCs w:val="26"/>
        </w:rPr>
        <w:t>,17%, в 2022 году – 79,50%.</w:t>
      </w:r>
      <w:r w:rsidR="00601457" w:rsidRPr="0092785B">
        <w:rPr>
          <w:iCs/>
          <w:sz w:val="26"/>
          <w:szCs w:val="26"/>
        </w:rPr>
        <w:t xml:space="preserve"> </w:t>
      </w:r>
      <w:r w:rsidR="00FF58E3" w:rsidRPr="0092785B">
        <w:rPr>
          <w:iCs/>
          <w:sz w:val="26"/>
          <w:szCs w:val="26"/>
        </w:rPr>
        <w:t>Показатель в 2023 году составил 79,50% и рассчитан исходя из общего количества МКД, расположенных на территории муниципального образования - 166 домов, из которых 132 МКД выбрали способ управления, в том числе:</w:t>
      </w:r>
    </w:p>
    <w:p w:rsidR="00FF58E3" w:rsidRPr="0092785B" w:rsidRDefault="00FF58E3" w:rsidP="00FF58E3">
      <w:pPr>
        <w:spacing w:line="360" w:lineRule="auto"/>
        <w:ind w:firstLine="567"/>
        <w:jc w:val="both"/>
        <w:rPr>
          <w:iCs/>
          <w:sz w:val="26"/>
          <w:szCs w:val="26"/>
        </w:rPr>
      </w:pPr>
      <w:r w:rsidRPr="0092785B">
        <w:rPr>
          <w:iCs/>
          <w:sz w:val="26"/>
          <w:szCs w:val="26"/>
        </w:rPr>
        <w:t>- собственники МКД, выбравшие непосредственный способ управления – 28 домов;</w:t>
      </w:r>
    </w:p>
    <w:p w:rsidR="00FF58E3" w:rsidRPr="0092785B" w:rsidRDefault="00FF58E3" w:rsidP="00FF58E3">
      <w:pPr>
        <w:spacing w:line="360" w:lineRule="auto"/>
        <w:ind w:firstLine="567"/>
        <w:jc w:val="both"/>
        <w:rPr>
          <w:iCs/>
          <w:sz w:val="26"/>
          <w:szCs w:val="26"/>
        </w:rPr>
      </w:pPr>
      <w:r w:rsidRPr="0092785B">
        <w:rPr>
          <w:iCs/>
          <w:sz w:val="26"/>
          <w:szCs w:val="26"/>
        </w:rPr>
        <w:t>-  под управлением ТСЖ находятся – 11 домов (на уровне 2022 года);</w:t>
      </w:r>
    </w:p>
    <w:p w:rsidR="00033910" w:rsidRPr="0092785B" w:rsidRDefault="00FF58E3" w:rsidP="00FF58E3">
      <w:pPr>
        <w:spacing w:line="360" w:lineRule="auto"/>
        <w:ind w:firstLine="567"/>
        <w:jc w:val="both"/>
        <w:rPr>
          <w:iCs/>
          <w:sz w:val="26"/>
          <w:szCs w:val="26"/>
        </w:rPr>
      </w:pPr>
      <w:r w:rsidRPr="0092785B">
        <w:rPr>
          <w:iCs/>
          <w:sz w:val="26"/>
          <w:szCs w:val="26"/>
        </w:rPr>
        <w:t>- выбрали управляющую организацию – 93 домов.</w:t>
      </w:r>
    </w:p>
    <w:p w:rsidR="00765BAE" w:rsidRPr="0092785B" w:rsidRDefault="00FF58E3" w:rsidP="00FF58E3">
      <w:pPr>
        <w:spacing w:line="360" w:lineRule="auto"/>
        <w:ind w:firstLine="567"/>
        <w:jc w:val="both"/>
        <w:rPr>
          <w:iCs/>
          <w:sz w:val="26"/>
          <w:szCs w:val="26"/>
        </w:rPr>
      </w:pPr>
      <w:r w:rsidRPr="0092785B">
        <w:rPr>
          <w:iCs/>
          <w:sz w:val="26"/>
          <w:szCs w:val="26"/>
        </w:rPr>
        <w:t xml:space="preserve"> Изменение данного показателя на период с 2024 года по 2026 год не планируется, значение составит</w:t>
      </w:r>
      <w:r w:rsidR="00765BAE" w:rsidRPr="0092785B">
        <w:rPr>
          <w:iCs/>
          <w:sz w:val="26"/>
          <w:szCs w:val="26"/>
        </w:rPr>
        <w:t>:</w:t>
      </w:r>
    </w:p>
    <w:p w:rsidR="00765BAE" w:rsidRPr="0092785B" w:rsidRDefault="00765BAE" w:rsidP="00765BAE">
      <w:pPr>
        <w:spacing w:line="360" w:lineRule="auto"/>
        <w:ind w:firstLine="567"/>
        <w:jc w:val="both"/>
        <w:rPr>
          <w:iCs/>
          <w:sz w:val="26"/>
          <w:szCs w:val="26"/>
        </w:rPr>
      </w:pPr>
      <w:r w:rsidRPr="0092785B">
        <w:rPr>
          <w:iCs/>
          <w:sz w:val="26"/>
          <w:szCs w:val="26"/>
        </w:rPr>
        <w:t>2024 год – 79,5%;</w:t>
      </w:r>
    </w:p>
    <w:p w:rsidR="00765BAE" w:rsidRPr="0092785B" w:rsidRDefault="00765BAE" w:rsidP="00765BAE">
      <w:pPr>
        <w:spacing w:line="360" w:lineRule="auto"/>
        <w:ind w:firstLine="567"/>
        <w:jc w:val="both"/>
        <w:rPr>
          <w:iCs/>
          <w:sz w:val="26"/>
          <w:szCs w:val="26"/>
        </w:rPr>
      </w:pPr>
      <w:r w:rsidRPr="0092785B">
        <w:rPr>
          <w:iCs/>
          <w:sz w:val="26"/>
          <w:szCs w:val="26"/>
        </w:rPr>
        <w:t>2025 год – 79,5%;</w:t>
      </w:r>
    </w:p>
    <w:p w:rsidR="00765BAE" w:rsidRPr="0092785B" w:rsidRDefault="00765BAE" w:rsidP="00765BAE">
      <w:pPr>
        <w:spacing w:line="360" w:lineRule="auto"/>
        <w:ind w:firstLine="567"/>
        <w:jc w:val="both"/>
        <w:rPr>
          <w:iCs/>
          <w:sz w:val="26"/>
          <w:szCs w:val="26"/>
        </w:rPr>
      </w:pPr>
      <w:r w:rsidRPr="0092785B">
        <w:rPr>
          <w:iCs/>
          <w:sz w:val="26"/>
          <w:szCs w:val="26"/>
        </w:rPr>
        <w:t>2026 год – 79,5%.</w:t>
      </w:r>
    </w:p>
    <w:p w:rsidR="00791EFA" w:rsidRPr="0092785B" w:rsidRDefault="00480A98" w:rsidP="00721AA2">
      <w:pPr>
        <w:spacing w:line="360" w:lineRule="auto"/>
        <w:ind w:firstLine="567"/>
        <w:jc w:val="both"/>
        <w:rPr>
          <w:b/>
          <w:i/>
          <w:iCs/>
          <w:sz w:val="26"/>
          <w:szCs w:val="26"/>
        </w:rPr>
      </w:pPr>
      <w:r w:rsidRPr="0092785B">
        <w:rPr>
          <w:b/>
          <w:i/>
          <w:iCs/>
          <w:sz w:val="26"/>
          <w:szCs w:val="26"/>
        </w:rPr>
        <w:t>П</w:t>
      </w:r>
      <w:r w:rsidR="004D0817" w:rsidRPr="0092785B">
        <w:rPr>
          <w:b/>
          <w:i/>
          <w:iCs/>
          <w:sz w:val="26"/>
          <w:szCs w:val="26"/>
        </w:rPr>
        <w:t>оказател</w:t>
      </w:r>
      <w:r w:rsidRPr="0092785B">
        <w:rPr>
          <w:b/>
          <w:i/>
          <w:iCs/>
          <w:sz w:val="26"/>
          <w:szCs w:val="26"/>
        </w:rPr>
        <w:t>ь</w:t>
      </w:r>
      <w:r w:rsidR="004D0817" w:rsidRPr="0092785B">
        <w:rPr>
          <w:b/>
          <w:i/>
          <w:iCs/>
          <w:sz w:val="26"/>
          <w:szCs w:val="26"/>
        </w:rPr>
        <w:t xml:space="preserve"> 28 </w:t>
      </w:r>
      <w:r w:rsidR="00442471" w:rsidRPr="0092785B">
        <w:rPr>
          <w:b/>
          <w:i/>
          <w:iCs/>
          <w:sz w:val="26"/>
          <w:szCs w:val="26"/>
        </w:rPr>
        <w:t>«Доля организации коммунального комплекса, осуществляющих производство</w:t>
      </w:r>
      <w:r w:rsidR="001E2E93" w:rsidRPr="0092785B">
        <w:rPr>
          <w:b/>
          <w:i/>
          <w:iCs/>
          <w:sz w:val="26"/>
          <w:szCs w:val="26"/>
        </w:rPr>
        <w:t xml:space="preserve"> товаров</w:t>
      </w:r>
      <w:r w:rsidR="00442471" w:rsidRPr="0092785B">
        <w:rPr>
          <w:b/>
          <w:i/>
          <w:iCs/>
          <w:sz w:val="26"/>
          <w:szCs w:val="26"/>
        </w:rPr>
        <w:t xml:space="preserve">,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w:t>
      </w:r>
      <w:r w:rsidR="00442471" w:rsidRPr="0092785B">
        <w:rPr>
          <w:b/>
          <w:i/>
          <w:iCs/>
          <w:sz w:val="26"/>
          <w:szCs w:val="26"/>
        </w:rPr>
        <w:lastRenderedPageBreak/>
        <w:t>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FF58E3" w:rsidRPr="0092785B" w:rsidRDefault="00FF58E3" w:rsidP="00FF58E3">
      <w:pPr>
        <w:spacing w:line="360" w:lineRule="auto"/>
        <w:ind w:firstLine="567"/>
        <w:jc w:val="both"/>
        <w:rPr>
          <w:iCs/>
          <w:sz w:val="26"/>
          <w:szCs w:val="26"/>
        </w:rPr>
      </w:pPr>
      <w:r w:rsidRPr="0092785B">
        <w:rPr>
          <w:iCs/>
          <w:sz w:val="26"/>
          <w:szCs w:val="26"/>
        </w:rPr>
        <w:t>Показатель в 2021 году составил 71,4%, в 2022 году – 71,4%, в 2023 году – 71,4%.</w:t>
      </w:r>
    </w:p>
    <w:p w:rsidR="00FF58E3" w:rsidRPr="0092785B" w:rsidRDefault="00FF58E3" w:rsidP="00FF58E3">
      <w:pPr>
        <w:spacing w:line="360" w:lineRule="auto"/>
        <w:ind w:firstLine="567"/>
        <w:jc w:val="both"/>
        <w:rPr>
          <w:iCs/>
          <w:sz w:val="26"/>
          <w:szCs w:val="26"/>
        </w:rPr>
      </w:pPr>
      <w:r w:rsidRPr="0092785B">
        <w:rPr>
          <w:iCs/>
          <w:sz w:val="26"/>
          <w:szCs w:val="26"/>
        </w:rPr>
        <w:t>В 2023 году на территории муниципального образования осуществляют деятельность в области коммунальных услуг 7 организаций , в том числе их них: 5 организаций, имеющих уставной частный капитал (ОАО «</w:t>
      </w:r>
      <w:proofErr w:type="spellStart"/>
      <w:r w:rsidRPr="0092785B">
        <w:rPr>
          <w:iCs/>
          <w:sz w:val="26"/>
          <w:szCs w:val="26"/>
        </w:rPr>
        <w:t>Сахалиноблгаз</w:t>
      </w:r>
      <w:proofErr w:type="spellEnd"/>
      <w:r w:rsidRPr="0092785B">
        <w:rPr>
          <w:iCs/>
          <w:sz w:val="26"/>
          <w:szCs w:val="26"/>
        </w:rPr>
        <w:t xml:space="preserve">», ООО «Газпром </w:t>
      </w:r>
      <w:proofErr w:type="spellStart"/>
      <w:r w:rsidRPr="0092785B">
        <w:rPr>
          <w:iCs/>
          <w:sz w:val="26"/>
          <w:szCs w:val="26"/>
        </w:rPr>
        <w:t>Межрегионгаз</w:t>
      </w:r>
      <w:proofErr w:type="spellEnd"/>
      <w:r w:rsidRPr="0092785B">
        <w:rPr>
          <w:iCs/>
          <w:sz w:val="26"/>
          <w:szCs w:val="26"/>
        </w:rPr>
        <w:t xml:space="preserve"> Дальний Восток», АО «Ногликская газовая электрическая станция», АО «Управление по обращению с отходами», ООО «ННК-Сахалинморнефтегаз») и 2 имеют в уставном капитале более 25 % участие субъекта Российской Федерации и муниципального района (одно из которых МУП «Водоканал» является многоотраслевым муниципальным унитарным предприятием, которое предоставляет услуги теплоснабжения, водоснабжения, водоотведения, электроснабжения, второе НГУП «Дорожник», которое оказывает услуги теплоснабжения населению).</w:t>
      </w:r>
    </w:p>
    <w:p w:rsidR="00FF58E3" w:rsidRPr="0092785B" w:rsidRDefault="00FF58E3" w:rsidP="00FF58E3">
      <w:pPr>
        <w:spacing w:line="360" w:lineRule="auto"/>
        <w:ind w:firstLine="567"/>
        <w:jc w:val="both"/>
        <w:rPr>
          <w:iCs/>
          <w:sz w:val="26"/>
          <w:szCs w:val="26"/>
        </w:rPr>
      </w:pPr>
      <w:r w:rsidRPr="0092785B">
        <w:rPr>
          <w:iCs/>
          <w:sz w:val="26"/>
          <w:szCs w:val="26"/>
        </w:rPr>
        <w:t>В связи с тем, что в муниципальном образовании не планируется укрупнение муниципальных предприятий, оказывающих коммунальные услуги и организация новых предприятий, имеющих уставной частный капитал изменение показателя до 2026 года не планируется. Показатель составит:</w:t>
      </w:r>
    </w:p>
    <w:p w:rsidR="00FF58E3" w:rsidRPr="0092785B" w:rsidRDefault="00FF58E3" w:rsidP="00FF58E3">
      <w:pPr>
        <w:spacing w:line="360" w:lineRule="auto"/>
        <w:ind w:firstLine="567"/>
        <w:jc w:val="both"/>
        <w:rPr>
          <w:iCs/>
          <w:sz w:val="26"/>
          <w:szCs w:val="26"/>
        </w:rPr>
      </w:pPr>
      <w:r w:rsidRPr="0092785B">
        <w:rPr>
          <w:iCs/>
          <w:sz w:val="26"/>
          <w:szCs w:val="26"/>
        </w:rPr>
        <w:t>2024 год – 71,4%;</w:t>
      </w:r>
    </w:p>
    <w:p w:rsidR="00FF58E3" w:rsidRPr="0092785B" w:rsidRDefault="00FF58E3" w:rsidP="00FF58E3">
      <w:pPr>
        <w:spacing w:line="360" w:lineRule="auto"/>
        <w:ind w:firstLine="567"/>
        <w:jc w:val="both"/>
        <w:rPr>
          <w:iCs/>
          <w:sz w:val="26"/>
          <w:szCs w:val="26"/>
        </w:rPr>
      </w:pPr>
      <w:r w:rsidRPr="0092785B">
        <w:rPr>
          <w:iCs/>
          <w:sz w:val="26"/>
          <w:szCs w:val="26"/>
        </w:rPr>
        <w:t>2025 год – 71,4%;</w:t>
      </w:r>
    </w:p>
    <w:p w:rsidR="00FF58E3" w:rsidRPr="0092785B" w:rsidRDefault="00FF58E3" w:rsidP="00FF58E3">
      <w:pPr>
        <w:spacing w:line="360" w:lineRule="auto"/>
        <w:ind w:firstLine="567"/>
        <w:jc w:val="both"/>
        <w:rPr>
          <w:iCs/>
          <w:sz w:val="26"/>
          <w:szCs w:val="26"/>
        </w:rPr>
      </w:pPr>
      <w:r w:rsidRPr="0092785B">
        <w:rPr>
          <w:iCs/>
          <w:sz w:val="26"/>
          <w:szCs w:val="26"/>
        </w:rPr>
        <w:t>2026 год – 71,4%.</w:t>
      </w:r>
    </w:p>
    <w:p w:rsidR="00442471" w:rsidRPr="0092785B" w:rsidRDefault="00480A98" w:rsidP="00C36237">
      <w:pPr>
        <w:spacing w:line="360" w:lineRule="auto"/>
        <w:ind w:firstLine="567"/>
        <w:jc w:val="both"/>
        <w:rPr>
          <w:b/>
          <w:i/>
          <w:iCs/>
          <w:sz w:val="26"/>
          <w:szCs w:val="26"/>
        </w:rPr>
      </w:pPr>
      <w:r w:rsidRPr="0092785B">
        <w:rPr>
          <w:b/>
          <w:i/>
          <w:iCs/>
          <w:sz w:val="26"/>
          <w:szCs w:val="26"/>
        </w:rPr>
        <w:t>П</w:t>
      </w:r>
      <w:r w:rsidR="00442471" w:rsidRPr="0092785B">
        <w:rPr>
          <w:b/>
          <w:i/>
          <w:iCs/>
          <w:sz w:val="26"/>
          <w:szCs w:val="26"/>
        </w:rPr>
        <w:t>оказател</w:t>
      </w:r>
      <w:r w:rsidRPr="0092785B">
        <w:rPr>
          <w:b/>
          <w:i/>
          <w:iCs/>
          <w:sz w:val="26"/>
          <w:szCs w:val="26"/>
        </w:rPr>
        <w:t>ь</w:t>
      </w:r>
      <w:r w:rsidR="00442471" w:rsidRPr="0092785B">
        <w:rPr>
          <w:b/>
          <w:i/>
          <w:iCs/>
          <w:sz w:val="26"/>
          <w:szCs w:val="26"/>
        </w:rPr>
        <w:t xml:space="preserve"> 29 «</w:t>
      </w:r>
      <w:r w:rsidR="00D87A30" w:rsidRPr="0092785B">
        <w:rPr>
          <w:b/>
          <w:i/>
          <w:iCs/>
          <w:sz w:val="26"/>
          <w:szCs w:val="26"/>
        </w:rPr>
        <w:t>Доля многоквартирных домов, расположенных на земельных участках, в отношении которых осуществлен государственный кадастровый учет»</w:t>
      </w:r>
    </w:p>
    <w:p w:rsidR="00033910" w:rsidRPr="0092785B" w:rsidRDefault="00FE52F6" w:rsidP="00FF58E3">
      <w:pPr>
        <w:spacing w:line="360" w:lineRule="auto"/>
        <w:ind w:firstLine="567"/>
        <w:jc w:val="both"/>
        <w:rPr>
          <w:iCs/>
          <w:sz w:val="26"/>
          <w:szCs w:val="26"/>
        </w:rPr>
      </w:pPr>
      <w:r w:rsidRPr="0092785B">
        <w:rPr>
          <w:iCs/>
          <w:sz w:val="26"/>
          <w:szCs w:val="26"/>
        </w:rPr>
        <w:t xml:space="preserve">Показатель в 2021 году составил 28,5%, в 2022 году – 30,0%, в 2023 году – 32,0%. </w:t>
      </w:r>
      <w:r w:rsidR="00FF58E3" w:rsidRPr="0092785B">
        <w:rPr>
          <w:iCs/>
          <w:sz w:val="26"/>
          <w:szCs w:val="26"/>
        </w:rPr>
        <w:t xml:space="preserve">Всего на конец 2023 года под существующими 606 МКД сформировано 199 земельных участков. Формирование земельных участков происходит преимущественно по инициативе собственников помещений МКД. В 2023 году плановый показатель достигнут. </w:t>
      </w:r>
    </w:p>
    <w:p w:rsidR="00FE52F6" w:rsidRPr="0092785B" w:rsidRDefault="00FF58E3" w:rsidP="00FF58E3">
      <w:pPr>
        <w:spacing w:line="360" w:lineRule="auto"/>
        <w:ind w:firstLine="567"/>
        <w:jc w:val="both"/>
        <w:rPr>
          <w:iCs/>
          <w:sz w:val="26"/>
          <w:szCs w:val="26"/>
        </w:rPr>
      </w:pPr>
      <w:r w:rsidRPr="0092785B">
        <w:rPr>
          <w:iCs/>
          <w:sz w:val="26"/>
          <w:szCs w:val="26"/>
        </w:rPr>
        <w:lastRenderedPageBreak/>
        <w:t>В 2024</w:t>
      </w:r>
      <w:r w:rsidR="00033910" w:rsidRPr="0092785B">
        <w:rPr>
          <w:iCs/>
          <w:sz w:val="26"/>
          <w:szCs w:val="26"/>
        </w:rPr>
        <w:t xml:space="preserve"> </w:t>
      </w:r>
      <w:r w:rsidRPr="0092785B">
        <w:rPr>
          <w:iCs/>
          <w:sz w:val="26"/>
          <w:szCs w:val="26"/>
        </w:rPr>
        <w:t>-</w:t>
      </w:r>
      <w:r w:rsidR="00033910" w:rsidRPr="0092785B">
        <w:rPr>
          <w:iCs/>
          <w:sz w:val="26"/>
          <w:szCs w:val="26"/>
        </w:rPr>
        <w:t xml:space="preserve"> </w:t>
      </w:r>
      <w:r w:rsidRPr="0092785B">
        <w:rPr>
          <w:iCs/>
          <w:sz w:val="26"/>
          <w:szCs w:val="26"/>
        </w:rPr>
        <w:t xml:space="preserve">2026 годах планируется увеличить показатель за счет оформления земельных участков собственниками помещений.  </w:t>
      </w:r>
      <w:r w:rsidR="00FE52F6" w:rsidRPr="0092785B">
        <w:rPr>
          <w:iCs/>
          <w:sz w:val="26"/>
          <w:szCs w:val="26"/>
        </w:rPr>
        <w:t>Показатель составит:</w:t>
      </w:r>
    </w:p>
    <w:p w:rsidR="00FE52F6" w:rsidRPr="0092785B" w:rsidRDefault="00FE52F6" w:rsidP="00FF58E3">
      <w:pPr>
        <w:spacing w:line="360" w:lineRule="auto"/>
        <w:ind w:firstLine="567"/>
        <w:jc w:val="both"/>
        <w:rPr>
          <w:iCs/>
          <w:sz w:val="26"/>
          <w:szCs w:val="26"/>
        </w:rPr>
      </w:pPr>
      <w:r w:rsidRPr="0092785B">
        <w:rPr>
          <w:iCs/>
          <w:sz w:val="26"/>
          <w:szCs w:val="26"/>
        </w:rPr>
        <w:t>в 2024 году – 34,0%;</w:t>
      </w:r>
    </w:p>
    <w:p w:rsidR="00FE52F6" w:rsidRPr="0092785B" w:rsidRDefault="00FE52F6" w:rsidP="00FF58E3">
      <w:pPr>
        <w:spacing w:line="360" w:lineRule="auto"/>
        <w:ind w:firstLine="567"/>
        <w:jc w:val="both"/>
        <w:rPr>
          <w:iCs/>
          <w:sz w:val="26"/>
          <w:szCs w:val="26"/>
        </w:rPr>
      </w:pPr>
      <w:r w:rsidRPr="0092785B">
        <w:rPr>
          <w:iCs/>
          <w:sz w:val="26"/>
          <w:szCs w:val="26"/>
        </w:rPr>
        <w:t>в 2025 году – 36,0%;</w:t>
      </w:r>
    </w:p>
    <w:p w:rsidR="00FE52F6" w:rsidRPr="0092785B" w:rsidRDefault="00FE52F6" w:rsidP="00FF58E3">
      <w:pPr>
        <w:spacing w:line="360" w:lineRule="auto"/>
        <w:ind w:firstLine="567"/>
        <w:jc w:val="both"/>
        <w:rPr>
          <w:iCs/>
          <w:sz w:val="26"/>
          <w:szCs w:val="26"/>
        </w:rPr>
      </w:pPr>
      <w:r w:rsidRPr="0092785B">
        <w:rPr>
          <w:iCs/>
          <w:sz w:val="26"/>
          <w:szCs w:val="26"/>
        </w:rPr>
        <w:t>в 2026 году – 38,0%.</w:t>
      </w:r>
    </w:p>
    <w:p w:rsidR="004D0817" w:rsidRPr="0092785B" w:rsidRDefault="00172807" w:rsidP="009E3DD0">
      <w:pPr>
        <w:spacing w:line="360" w:lineRule="auto"/>
        <w:ind w:firstLine="709"/>
        <w:jc w:val="both"/>
        <w:rPr>
          <w:b/>
          <w:i/>
          <w:iCs/>
          <w:sz w:val="26"/>
          <w:szCs w:val="26"/>
        </w:rPr>
      </w:pPr>
      <w:r w:rsidRPr="0092785B">
        <w:rPr>
          <w:b/>
          <w:i/>
          <w:iCs/>
          <w:sz w:val="26"/>
          <w:szCs w:val="26"/>
        </w:rPr>
        <w:t>Показатель 30</w:t>
      </w:r>
      <w:r w:rsidR="00D87A30" w:rsidRPr="0092785B">
        <w:rPr>
          <w:b/>
          <w:i/>
          <w:iCs/>
          <w:sz w:val="26"/>
          <w:szCs w:val="26"/>
        </w:rPr>
        <w:t xml:space="preserve">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FF58E3" w:rsidRPr="0092785B" w:rsidRDefault="00FF58E3" w:rsidP="00033910">
      <w:pPr>
        <w:spacing w:line="360" w:lineRule="auto"/>
        <w:jc w:val="both"/>
        <w:rPr>
          <w:bCs/>
          <w:iCs/>
          <w:sz w:val="26"/>
          <w:szCs w:val="26"/>
        </w:rPr>
      </w:pPr>
      <w:r w:rsidRPr="0092785B">
        <w:rPr>
          <w:bCs/>
          <w:sz w:val="26"/>
          <w:szCs w:val="26"/>
        </w:rPr>
        <w:tab/>
      </w:r>
      <w:r w:rsidRPr="0092785B">
        <w:rPr>
          <w:bCs/>
          <w:iCs/>
          <w:sz w:val="26"/>
          <w:szCs w:val="26"/>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в 2021 году составила 2,20%, в 2022 году – 2,24%, в 2023 году – 9,09%.</w:t>
      </w:r>
    </w:p>
    <w:p w:rsidR="00FF58E3" w:rsidRPr="0092785B" w:rsidRDefault="00FF58E3" w:rsidP="00601457">
      <w:pPr>
        <w:spacing w:line="360" w:lineRule="auto"/>
        <w:ind w:firstLine="708"/>
        <w:jc w:val="both"/>
        <w:rPr>
          <w:bCs/>
          <w:sz w:val="26"/>
          <w:szCs w:val="26"/>
        </w:rPr>
      </w:pPr>
      <w:r w:rsidRPr="0092785B">
        <w:rPr>
          <w:bCs/>
          <w:sz w:val="26"/>
          <w:szCs w:val="26"/>
        </w:rPr>
        <w:t xml:space="preserve">На конец 2023 года в очереди на улучшение жилищных условий состоит 264 семьи (снижение по сравнению с 2022 годом на 4 семьи). В течении 2023 года жилищные условия улучшили 24 семьи из них: 5 семей переселены из аварийного жилого фонда во вновь введенные дома, 8 семей приобрели жилье за счет субсидии, выданной через соц. защиту. </w:t>
      </w:r>
    </w:p>
    <w:p w:rsidR="00FF58E3" w:rsidRPr="0092785B" w:rsidRDefault="00FF58E3" w:rsidP="00601457">
      <w:pPr>
        <w:spacing w:line="360" w:lineRule="auto"/>
        <w:ind w:firstLine="708"/>
        <w:jc w:val="both"/>
        <w:rPr>
          <w:bCs/>
          <w:sz w:val="26"/>
          <w:szCs w:val="26"/>
        </w:rPr>
      </w:pPr>
      <w:r w:rsidRPr="0092785B">
        <w:rPr>
          <w:bCs/>
          <w:sz w:val="26"/>
          <w:szCs w:val="26"/>
        </w:rPr>
        <w:t>Прогнозные показатели на 2024-2026 годы планируется на уровне 2023 года. Показатель составит:</w:t>
      </w:r>
    </w:p>
    <w:p w:rsidR="00FF58E3" w:rsidRPr="0092785B" w:rsidRDefault="00FF58E3" w:rsidP="00FF58E3">
      <w:pPr>
        <w:spacing w:line="360" w:lineRule="auto"/>
        <w:ind w:firstLine="708"/>
        <w:rPr>
          <w:bCs/>
          <w:sz w:val="26"/>
          <w:szCs w:val="26"/>
        </w:rPr>
      </w:pPr>
      <w:r w:rsidRPr="0092785B">
        <w:rPr>
          <w:bCs/>
          <w:sz w:val="26"/>
          <w:szCs w:val="26"/>
        </w:rPr>
        <w:t>2024 год – 9,09%;</w:t>
      </w:r>
    </w:p>
    <w:p w:rsidR="00FF58E3" w:rsidRPr="0092785B" w:rsidRDefault="00FF58E3" w:rsidP="00FF58E3">
      <w:pPr>
        <w:spacing w:line="360" w:lineRule="auto"/>
        <w:ind w:firstLine="708"/>
        <w:rPr>
          <w:bCs/>
          <w:sz w:val="26"/>
          <w:szCs w:val="26"/>
        </w:rPr>
      </w:pPr>
      <w:r w:rsidRPr="0092785B">
        <w:rPr>
          <w:bCs/>
          <w:sz w:val="26"/>
          <w:szCs w:val="26"/>
        </w:rPr>
        <w:t>2025 год – 9,09%;</w:t>
      </w:r>
    </w:p>
    <w:p w:rsidR="00FF58E3" w:rsidRPr="0092785B" w:rsidRDefault="00FF58E3" w:rsidP="00FF58E3">
      <w:pPr>
        <w:spacing w:line="360" w:lineRule="auto"/>
        <w:ind w:firstLine="708"/>
        <w:rPr>
          <w:bCs/>
          <w:sz w:val="26"/>
          <w:szCs w:val="26"/>
        </w:rPr>
      </w:pPr>
      <w:r w:rsidRPr="0092785B">
        <w:rPr>
          <w:bCs/>
          <w:sz w:val="26"/>
          <w:szCs w:val="26"/>
        </w:rPr>
        <w:t>2026 год – 9,09%.</w:t>
      </w:r>
    </w:p>
    <w:p w:rsidR="00FF58E3" w:rsidRPr="0092785B" w:rsidRDefault="00FF58E3" w:rsidP="00C9707F">
      <w:pPr>
        <w:spacing w:line="360" w:lineRule="auto"/>
        <w:rPr>
          <w:bCs/>
          <w:sz w:val="26"/>
          <w:szCs w:val="26"/>
        </w:rPr>
      </w:pPr>
    </w:p>
    <w:p w:rsidR="00172807" w:rsidRPr="0092785B" w:rsidRDefault="0005092C" w:rsidP="00172807">
      <w:pPr>
        <w:spacing w:line="360" w:lineRule="auto"/>
        <w:jc w:val="center"/>
        <w:rPr>
          <w:b/>
          <w:bCs/>
          <w:sz w:val="26"/>
          <w:szCs w:val="26"/>
        </w:rPr>
      </w:pPr>
      <w:r w:rsidRPr="0092785B">
        <w:rPr>
          <w:b/>
          <w:bCs/>
          <w:sz w:val="26"/>
          <w:szCs w:val="26"/>
        </w:rPr>
        <w:t>Раздел</w:t>
      </w:r>
      <w:r w:rsidR="00B4549C" w:rsidRPr="0092785B">
        <w:rPr>
          <w:b/>
          <w:bCs/>
          <w:sz w:val="26"/>
          <w:szCs w:val="26"/>
        </w:rPr>
        <w:t xml:space="preserve"> 8</w:t>
      </w:r>
      <w:r w:rsidRPr="0092785B">
        <w:rPr>
          <w:b/>
          <w:bCs/>
          <w:sz w:val="26"/>
          <w:szCs w:val="26"/>
        </w:rPr>
        <w:t xml:space="preserve"> </w:t>
      </w:r>
      <w:r w:rsidR="0049752D" w:rsidRPr="0092785B">
        <w:rPr>
          <w:b/>
          <w:bCs/>
          <w:sz w:val="26"/>
          <w:szCs w:val="26"/>
        </w:rPr>
        <w:t>«Организация</w:t>
      </w:r>
      <w:r w:rsidRPr="0092785B">
        <w:rPr>
          <w:b/>
          <w:bCs/>
          <w:sz w:val="26"/>
          <w:szCs w:val="26"/>
        </w:rPr>
        <w:t xml:space="preserve"> муниципального управления»</w:t>
      </w:r>
    </w:p>
    <w:p w:rsidR="008847E2" w:rsidRPr="0092785B" w:rsidRDefault="008847E2" w:rsidP="00DF55B7">
      <w:pPr>
        <w:autoSpaceDE w:val="0"/>
        <w:autoSpaceDN w:val="0"/>
        <w:adjustRightInd w:val="0"/>
        <w:spacing w:line="360" w:lineRule="auto"/>
        <w:ind w:firstLine="708"/>
        <w:jc w:val="both"/>
        <w:rPr>
          <w:sz w:val="26"/>
          <w:szCs w:val="26"/>
        </w:rPr>
      </w:pPr>
      <w:r w:rsidRPr="0092785B">
        <w:rPr>
          <w:sz w:val="26"/>
          <w:szCs w:val="26"/>
        </w:rPr>
        <w:t>В 202</w:t>
      </w:r>
      <w:r w:rsidR="000850FE" w:rsidRPr="0092785B">
        <w:rPr>
          <w:sz w:val="26"/>
          <w:szCs w:val="26"/>
        </w:rPr>
        <w:t>3</w:t>
      </w:r>
      <w:r w:rsidRPr="0092785B">
        <w:rPr>
          <w:sz w:val="26"/>
          <w:szCs w:val="26"/>
        </w:rPr>
        <w:t xml:space="preserve"> году на территории муниципального образования продолжилась реализация 17-и программ, одна из которых ведомственная. Мероприятия программ затрагивали различные сферы деятельности:</w:t>
      </w:r>
      <w:r w:rsidR="00DF55B7" w:rsidRPr="0092785B">
        <w:rPr>
          <w:sz w:val="26"/>
          <w:szCs w:val="26"/>
        </w:rPr>
        <w:t xml:space="preserve"> в социальной сфере –</w:t>
      </w:r>
      <w:r w:rsidR="00DF55B7" w:rsidRPr="0092785B">
        <w:rPr>
          <w:i/>
          <w:sz w:val="26"/>
          <w:szCs w:val="26"/>
        </w:rPr>
        <w:t xml:space="preserve"> </w:t>
      </w:r>
      <w:r w:rsidR="00DF55B7" w:rsidRPr="0092785B">
        <w:rPr>
          <w:sz w:val="26"/>
          <w:szCs w:val="26"/>
        </w:rPr>
        <w:t xml:space="preserve">6 программ, в сфере ЖКХ, развития инфраструктуры, благоустройства, дорожного хозяйства – 4 программы, в экономике и развитии малого бизнеса – 2 программы, в строительстве – 1 программа, в сфере </w:t>
      </w:r>
      <w:r w:rsidR="008F2441" w:rsidRPr="0092785B">
        <w:rPr>
          <w:sz w:val="26"/>
          <w:szCs w:val="26"/>
        </w:rPr>
        <w:t>муниципального управления -</w:t>
      </w:r>
      <w:r w:rsidR="00DF55B7" w:rsidRPr="0092785B">
        <w:rPr>
          <w:sz w:val="26"/>
          <w:szCs w:val="26"/>
        </w:rPr>
        <w:t xml:space="preserve"> 4 программы.</w:t>
      </w:r>
    </w:p>
    <w:p w:rsidR="00DF55B7" w:rsidRPr="0092785B" w:rsidRDefault="00DF55B7" w:rsidP="00DF55B7">
      <w:pPr>
        <w:spacing w:line="360" w:lineRule="auto"/>
        <w:ind w:firstLine="708"/>
        <w:jc w:val="both"/>
        <w:rPr>
          <w:sz w:val="26"/>
          <w:szCs w:val="26"/>
        </w:rPr>
      </w:pPr>
      <w:r w:rsidRPr="0092785B">
        <w:rPr>
          <w:sz w:val="26"/>
          <w:szCs w:val="26"/>
        </w:rPr>
        <w:lastRenderedPageBreak/>
        <w:t>Фактический объем финансирования мероприятий муниципальных программ с</w:t>
      </w:r>
      <w:r w:rsidR="008F2441" w:rsidRPr="0092785B">
        <w:rPr>
          <w:sz w:val="26"/>
          <w:szCs w:val="26"/>
        </w:rPr>
        <w:t xml:space="preserve">оставил </w:t>
      </w:r>
      <w:r w:rsidR="000850FE" w:rsidRPr="0092785B">
        <w:rPr>
          <w:sz w:val="26"/>
          <w:szCs w:val="26"/>
        </w:rPr>
        <w:t>3,1</w:t>
      </w:r>
      <w:r w:rsidR="008F2441" w:rsidRPr="0092785B">
        <w:rPr>
          <w:sz w:val="26"/>
          <w:szCs w:val="26"/>
        </w:rPr>
        <w:t xml:space="preserve"> млрд.</w:t>
      </w:r>
      <w:r w:rsidRPr="0092785B">
        <w:rPr>
          <w:sz w:val="26"/>
          <w:szCs w:val="26"/>
        </w:rPr>
        <w:t xml:space="preserve"> рублей, что </w:t>
      </w:r>
      <w:r w:rsidR="002E4A43" w:rsidRPr="0092785B">
        <w:rPr>
          <w:sz w:val="26"/>
          <w:szCs w:val="26"/>
        </w:rPr>
        <w:t xml:space="preserve">в 1,5 раза больше </w:t>
      </w:r>
      <w:r w:rsidRPr="0092785B">
        <w:rPr>
          <w:sz w:val="26"/>
          <w:szCs w:val="26"/>
        </w:rPr>
        <w:t>объем</w:t>
      </w:r>
      <w:r w:rsidR="002E4A43" w:rsidRPr="0092785B">
        <w:rPr>
          <w:sz w:val="26"/>
          <w:szCs w:val="26"/>
        </w:rPr>
        <w:t>а</w:t>
      </w:r>
      <w:r w:rsidRPr="0092785B">
        <w:rPr>
          <w:sz w:val="26"/>
          <w:szCs w:val="26"/>
        </w:rPr>
        <w:t xml:space="preserve"> освоенных средств в 202</w:t>
      </w:r>
      <w:r w:rsidR="000850FE" w:rsidRPr="0092785B">
        <w:rPr>
          <w:sz w:val="26"/>
          <w:szCs w:val="26"/>
        </w:rPr>
        <w:t>2</w:t>
      </w:r>
      <w:r w:rsidRPr="0092785B">
        <w:rPr>
          <w:sz w:val="26"/>
          <w:szCs w:val="26"/>
        </w:rPr>
        <w:t xml:space="preserve"> году (факт 202</w:t>
      </w:r>
      <w:r w:rsidR="000850FE" w:rsidRPr="0092785B">
        <w:rPr>
          <w:sz w:val="26"/>
          <w:szCs w:val="26"/>
        </w:rPr>
        <w:t>2</w:t>
      </w:r>
      <w:r w:rsidR="00601457" w:rsidRPr="0092785B">
        <w:rPr>
          <w:sz w:val="26"/>
          <w:szCs w:val="26"/>
        </w:rPr>
        <w:t xml:space="preserve"> года</w:t>
      </w:r>
      <w:r w:rsidRPr="0092785B">
        <w:rPr>
          <w:sz w:val="26"/>
          <w:szCs w:val="26"/>
        </w:rPr>
        <w:t xml:space="preserve"> – </w:t>
      </w:r>
      <w:r w:rsidR="000850FE" w:rsidRPr="0092785B">
        <w:rPr>
          <w:sz w:val="26"/>
          <w:szCs w:val="26"/>
        </w:rPr>
        <w:t>3,3</w:t>
      </w:r>
      <w:r w:rsidRPr="0092785B">
        <w:rPr>
          <w:sz w:val="26"/>
          <w:szCs w:val="26"/>
        </w:rPr>
        <w:t xml:space="preserve"> млрд. рублей)</w:t>
      </w:r>
      <w:r w:rsidR="00B31921" w:rsidRPr="0092785B">
        <w:rPr>
          <w:sz w:val="26"/>
          <w:szCs w:val="26"/>
        </w:rPr>
        <w:t>.</w:t>
      </w:r>
    </w:p>
    <w:p w:rsidR="00B31921" w:rsidRPr="0092785B" w:rsidRDefault="00B31921" w:rsidP="00B31921">
      <w:pPr>
        <w:spacing w:line="360" w:lineRule="auto"/>
        <w:ind w:firstLine="708"/>
        <w:jc w:val="both"/>
        <w:rPr>
          <w:sz w:val="26"/>
          <w:szCs w:val="26"/>
        </w:rPr>
      </w:pPr>
      <w:r w:rsidRPr="0092785B">
        <w:rPr>
          <w:sz w:val="26"/>
          <w:szCs w:val="26"/>
        </w:rPr>
        <w:t xml:space="preserve">В целях реализации Федерального закона от 27.07.2010 № 210-ФЗ «Об организации предоставления государственных и муниципальных услуг», распоряжения Правительства Сахалинской области от 30.04.2015 № 191-р «Об оптимизации предоставления муниципальных услуг и государственных услуг, предоставляемых органами местного самоуправления» в 2022 году постановлением мэра от 05 мая 2022 года № 60 утверждён 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всего в него внесено 89 услуг. </w:t>
      </w:r>
      <w:r w:rsidRPr="0092785B">
        <w:rPr>
          <w:sz w:val="26"/>
          <w:szCs w:val="26"/>
        </w:rPr>
        <w:br/>
        <w:t xml:space="preserve">38 актуализированных утвержденных регламентов опубликованы в газете «Знамя труда» и размещены на официальном сайте муниципального образования «Городской округ Ногликский». Постановлением мэра муниципального образования от 22 июля 2022 года № 110 утвержден </w:t>
      </w:r>
      <w:r w:rsidRPr="0092785B">
        <w:rPr>
          <w:bCs/>
          <w:sz w:val="26"/>
          <w:szCs w:val="26"/>
        </w:rPr>
        <w:t>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предоставление которых организуется в ГБУ Сахалинской области «Многофункциональный центр предоставления государственных и муниципальных услуг», в него включены 9 услуг.</w:t>
      </w:r>
    </w:p>
    <w:p w:rsidR="00B31921" w:rsidRPr="0092785B" w:rsidRDefault="00B31921" w:rsidP="00B31921">
      <w:pPr>
        <w:spacing w:line="360" w:lineRule="auto"/>
        <w:ind w:firstLine="708"/>
        <w:jc w:val="both"/>
        <w:rPr>
          <w:sz w:val="26"/>
          <w:szCs w:val="26"/>
        </w:rPr>
      </w:pPr>
      <w:r w:rsidRPr="0092785B">
        <w:rPr>
          <w:sz w:val="26"/>
          <w:szCs w:val="26"/>
        </w:rPr>
        <w:t>За 2023 год предоставлены 3722 муниципальных и государственных услуг, в том числе 2191 услуг оказано в электронном виде. Доля взаимодействий граждан и коммерческих организаций с государственными (муниципальными) органами и бюджетными учреждениями, осуществляемых в цифровом виде составила 58,8%.</w:t>
      </w:r>
    </w:p>
    <w:p w:rsidR="00B31921" w:rsidRPr="0092785B" w:rsidRDefault="00B31921" w:rsidP="00B31921">
      <w:pPr>
        <w:spacing w:line="360" w:lineRule="auto"/>
        <w:ind w:firstLine="708"/>
        <w:jc w:val="both"/>
        <w:rPr>
          <w:sz w:val="26"/>
          <w:szCs w:val="26"/>
        </w:rPr>
      </w:pPr>
      <w:r w:rsidRPr="0092785B">
        <w:rPr>
          <w:sz w:val="26"/>
          <w:szCs w:val="26"/>
        </w:rPr>
        <w:t xml:space="preserve">В соответствии с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 о своей деятельности органы местного </w:t>
      </w:r>
      <w:r w:rsidRPr="0092785B">
        <w:rPr>
          <w:sz w:val="26"/>
          <w:szCs w:val="26"/>
        </w:rPr>
        <w:lastRenderedPageBreak/>
        <w:t xml:space="preserve">самоуправления муниципального образования постоянно информирует население через газету «Знамя труда», новостные выпуски Ногликской телестудии, сайт администрации </w:t>
      </w:r>
      <w:r w:rsidR="0092785B" w:rsidRPr="0092785B">
        <w:rPr>
          <w:rStyle w:val="aa"/>
          <w:sz w:val="26"/>
          <w:szCs w:val="26"/>
          <w:lang w:val="en-US"/>
        </w:rPr>
        <w:fldChar w:fldCharType="begin"/>
      </w:r>
      <w:r w:rsidR="0092785B" w:rsidRPr="0092785B">
        <w:rPr>
          <w:rStyle w:val="aa"/>
          <w:sz w:val="26"/>
          <w:szCs w:val="26"/>
        </w:rPr>
        <w:instrText xml:space="preserve"> </w:instrText>
      </w:r>
      <w:r w:rsidR="0092785B" w:rsidRPr="0092785B">
        <w:rPr>
          <w:rStyle w:val="aa"/>
          <w:sz w:val="26"/>
          <w:szCs w:val="26"/>
          <w:lang w:val="en-US"/>
        </w:rPr>
        <w:instrText>HYPERLINK</w:instrText>
      </w:r>
      <w:r w:rsidR="0092785B" w:rsidRPr="0092785B">
        <w:rPr>
          <w:rStyle w:val="aa"/>
          <w:sz w:val="26"/>
          <w:szCs w:val="26"/>
        </w:rPr>
        <w:instrText xml:space="preserve"> "</w:instrText>
      </w:r>
      <w:r w:rsidR="0092785B" w:rsidRPr="0092785B">
        <w:rPr>
          <w:rStyle w:val="aa"/>
          <w:sz w:val="26"/>
          <w:szCs w:val="26"/>
          <w:lang w:val="en-US"/>
        </w:rPr>
        <w:instrText>http</w:instrText>
      </w:r>
      <w:r w:rsidR="0092785B" w:rsidRPr="0092785B">
        <w:rPr>
          <w:rStyle w:val="aa"/>
          <w:sz w:val="26"/>
          <w:szCs w:val="26"/>
        </w:rPr>
        <w:instrText>://</w:instrText>
      </w:r>
      <w:r w:rsidR="0092785B" w:rsidRPr="0092785B">
        <w:rPr>
          <w:rStyle w:val="aa"/>
          <w:sz w:val="26"/>
          <w:szCs w:val="26"/>
          <w:lang w:val="en-US"/>
        </w:rPr>
        <w:instrText>www</w:instrText>
      </w:r>
      <w:r w:rsidR="0092785B" w:rsidRPr="0092785B">
        <w:rPr>
          <w:rStyle w:val="aa"/>
          <w:sz w:val="26"/>
          <w:szCs w:val="26"/>
        </w:rPr>
        <w:instrText>.</w:instrText>
      </w:r>
      <w:r w:rsidR="0092785B" w:rsidRPr="0092785B">
        <w:rPr>
          <w:rStyle w:val="aa"/>
          <w:sz w:val="26"/>
          <w:szCs w:val="26"/>
          <w:lang w:val="en-US"/>
        </w:rPr>
        <w:instrText>nogliki</w:instrText>
      </w:r>
      <w:r w:rsidR="0092785B" w:rsidRPr="0092785B">
        <w:rPr>
          <w:rStyle w:val="aa"/>
          <w:sz w:val="26"/>
          <w:szCs w:val="26"/>
        </w:rPr>
        <w:instrText>-</w:instrText>
      </w:r>
      <w:r w:rsidR="0092785B" w:rsidRPr="0092785B">
        <w:rPr>
          <w:rStyle w:val="aa"/>
          <w:sz w:val="26"/>
          <w:szCs w:val="26"/>
          <w:lang w:val="en-US"/>
        </w:rPr>
        <w:instrText>adm</w:instrText>
      </w:r>
      <w:r w:rsidR="0092785B" w:rsidRPr="0092785B">
        <w:rPr>
          <w:rStyle w:val="aa"/>
          <w:sz w:val="26"/>
          <w:szCs w:val="26"/>
        </w:rPr>
        <w:instrText>.</w:instrText>
      </w:r>
      <w:r w:rsidR="0092785B" w:rsidRPr="0092785B">
        <w:rPr>
          <w:rStyle w:val="aa"/>
          <w:sz w:val="26"/>
          <w:szCs w:val="26"/>
          <w:lang w:val="en-US"/>
        </w:rPr>
        <w:instrText>ru</w:instrText>
      </w:r>
      <w:r w:rsidR="0092785B" w:rsidRPr="0092785B">
        <w:rPr>
          <w:rStyle w:val="aa"/>
          <w:sz w:val="26"/>
          <w:szCs w:val="26"/>
        </w:rPr>
        <w:instrText xml:space="preserve">" </w:instrText>
      </w:r>
      <w:r w:rsidR="0092785B" w:rsidRPr="0092785B">
        <w:rPr>
          <w:rStyle w:val="aa"/>
          <w:sz w:val="26"/>
          <w:szCs w:val="26"/>
          <w:lang w:val="en-US"/>
        </w:rPr>
        <w:fldChar w:fldCharType="separate"/>
      </w:r>
      <w:r w:rsidRPr="0092785B">
        <w:rPr>
          <w:rStyle w:val="aa"/>
          <w:sz w:val="26"/>
          <w:szCs w:val="26"/>
          <w:lang w:val="en-US"/>
        </w:rPr>
        <w:t>www</w:t>
      </w:r>
      <w:r w:rsidRPr="0092785B">
        <w:rPr>
          <w:rStyle w:val="aa"/>
          <w:sz w:val="26"/>
          <w:szCs w:val="26"/>
        </w:rPr>
        <w:t>.n</w:t>
      </w:r>
      <w:proofErr w:type="spellStart"/>
      <w:r w:rsidRPr="0092785B">
        <w:rPr>
          <w:rStyle w:val="aa"/>
          <w:sz w:val="26"/>
          <w:szCs w:val="26"/>
          <w:lang w:val="en-US"/>
        </w:rPr>
        <w:t>ogliki</w:t>
      </w:r>
      <w:proofErr w:type="spellEnd"/>
      <w:r w:rsidRPr="0092785B">
        <w:rPr>
          <w:rStyle w:val="aa"/>
          <w:sz w:val="26"/>
          <w:szCs w:val="26"/>
        </w:rPr>
        <w:t>-</w:t>
      </w:r>
      <w:proofErr w:type="spellStart"/>
      <w:r w:rsidRPr="0092785B">
        <w:rPr>
          <w:rStyle w:val="aa"/>
          <w:sz w:val="26"/>
          <w:szCs w:val="26"/>
          <w:lang w:val="en-US"/>
        </w:rPr>
        <w:t>adm</w:t>
      </w:r>
      <w:proofErr w:type="spellEnd"/>
      <w:r w:rsidRPr="0092785B">
        <w:rPr>
          <w:rStyle w:val="aa"/>
          <w:sz w:val="26"/>
          <w:szCs w:val="26"/>
        </w:rPr>
        <w:t>.</w:t>
      </w:r>
      <w:proofErr w:type="spellStart"/>
      <w:r w:rsidRPr="0092785B">
        <w:rPr>
          <w:rStyle w:val="aa"/>
          <w:sz w:val="26"/>
          <w:szCs w:val="26"/>
          <w:lang w:val="en-US"/>
        </w:rPr>
        <w:t>ru</w:t>
      </w:r>
      <w:proofErr w:type="spellEnd"/>
      <w:r w:rsidR="0092785B" w:rsidRPr="0092785B">
        <w:rPr>
          <w:rStyle w:val="aa"/>
          <w:sz w:val="26"/>
          <w:szCs w:val="26"/>
          <w:lang w:val="en-US"/>
        </w:rPr>
        <w:fldChar w:fldCharType="end"/>
      </w:r>
      <w:r w:rsidRPr="0092785B">
        <w:rPr>
          <w:sz w:val="26"/>
          <w:szCs w:val="26"/>
        </w:rPr>
        <w:t>, социальные сети.</w:t>
      </w:r>
    </w:p>
    <w:p w:rsidR="00B31921" w:rsidRPr="0092785B" w:rsidRDefault="00B31921" w:rsidP="00B31921">
      <w:pPr>
        <w:spacing w:line="360" w:lineRule="auto"/>
        <w:ind w:firstLine="708"/>
        <w:jc w:val="both"/>
        <w:rPr>
          <w:sz w:val="26"/>
          <w:szCs w:val="26"/>
        </w:rPr>
      </w:pPr>
      <w:r w:rsidRPr="0092785B">
        <w:rPr>
          <w:sz w:val="26"/>
          <w:szCs w:val="26"/>
        </w:rPr>
        <w:t>За отчётный период администрацией муниципального образования «Городской округ Ногликский» на официальном сайте опубликовано 680 новостей (2022 год – 477). Путем телевещания доведено до сведения жителей муниципалитета официальная информация о социально-экономическом и культурном развитии муниципального образования, о развитии его общественной инфраструктуры в 47 новостных выпусках (2022 год - 49). В газете «Знамя труда» опубликовано 470 статей (2022 год - 378) о деятельности администрации и предприятий муниципального образования, культурно-массовых мероприятиях и спортивной жизни района.</w:t>
      </w:r>
    </w:p>
    <w:p w:rsidR="00B31921" w:rsidRPr="0092785B" w:rsidRDefault="00B31921" w:rsidP="00B31921">
      <w:pPr>
        <w:spacing w:line="360" w:lineRule="auto"/>
        <w:ind w:firstLine="708"/>
        <w:jc w:val="both"/>
        <w:rPr>
          <w:sz w:val="26"/>
          <w:szCs w:val="26"/>
        </w:rPr>
      </w:pPr>
      <w:r w:rsidRPr="0092785B">
        <w:rPr>
          <w:sz w:val="26"/>
          <w:szCs w:val="26"/>
        </w:rPr>
        <w:t>В 2023 году по различным каналам связи поступило 809 обращений. Из них: в соответствии с Федеральным законом «О порядке рассмотрения обращений граждан Российской Федерации» от 02.05.2006 № 59-ФЗ – 398 обращений, по средствам региональных информационных систем: «Платформа обратной связи» - 28 обращений, «Сахалин онлайн» - 15 обращений, через систему мониторинга «Инцидент Менеджмент» - 356 обращений, через систему менеджмента личных сообщений – 12 обращений.</w:t>
      </w:r>
    </w:p>
    <w:p w:rsidR="00AD6DF4" w:rsidRPr="0092785B" w:rsidRDefault="004D3DE8" w:rsidP="00616735">
      <w:pPr>
        <w:spacing w:line="360" w:lineRule="auto"/>
        <w:ind w:firstLine="708"/>
        <w:jc w:val="both"/>
        <w:rPr>
          <w:sz w:val="26"/>
          <w:szCs w:val="26"/>
        </w:rPr>
      </w:pPr>
      <w:r w:rsidRPr="0092785B">
        <w:rPr>
          <w:b/>
          <w:i/>
          <w:sz w:val="26"/>
          <w:szCs w:val="26"/>
        </w:rPr>
        <w:t>Показатель 31</w:t>
      </w:r>
      <w:r w:rsidR="00D87A30" w:rsidRPr="0092785B">
        <w:rPr>
          <w:b/>
          <w:i/>
          <w:sz w:val="26"/>
          <w:szCs w:val="26"/>
        </w:rPr>
        <w:t xml:space="preserve">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616735" w:rsidRPr="0092785B">
        <w:rPr>
          <w:sz w:val="26"/>
          <w:szCs w:val="26"/>
        </w:rPr>
        <w:t xml:space="preserve"> </w:t>
      </w:r>
    </w:p>
    <w:p w:rsidR="004F49C3" w:rsidRPr="0092785B" w:rsidRDefault="004F49C3" w:rsidP="004F49C3">
      <w:pPr>
        <w:spacing w:line="360" w:lineRule="auto"/>
        <w:ind w:firstLine="708"/>
        <w:jc w:val="both"/>
        <w:rPr>
          <w:sz w:val="26"/>
          <w:szCs w:val="26"/>
        </w:rPr>
      </w:pPr>
      <w:r w:rsidRPr="0092785B">
        <w:rPr>
          <w:sz w:val="26"/>
          <w:szCs w:val="26"/>
        </w:rPr>
        <w:t>Значение показателя в 2021 году составило 43,13 %, в 2022 году – 29,07 %.</w:t>
      </w:r>
    </w:p>
    <w:p w:rsidR="004F49C3" w:rsidRPr="0092785B" w:rsidRDefault="004F49C3" w:rsidP="004F49C3">
      <w:pPr>
        <w:spacing w:line="360" w:lineRule="auto"/>
        <w:ind w:firstLine="708"/>
        <w:jc w:val="both"/>
        <w:rPr>
          <w:sz w:val="26"/>
          <w:szCs w:val="26"/>
        </w:rPr>
      </w:pPr>
      <w:r w:rsidRPr="0092785B">
        <w:rPr>
          <w:sz w:val="26"/>
          <w:szCs w:val="26"/>
        </w:rPr>
        <w:t xml:space="preserve">Доля налоговых и неналоговых доходов бюджета муниципального образования «Городской округ Ногликский» в общем объеме собственных доходов в 2023 году составила 38,54 % и возросла в сравнении с 2022 годом на 9,47 %. </w:t>
      </w:r>
    </w:p>
    <w:p w:rsidR="004F49C3" w:rsidRPr="0092785B" w:rsidRDefault="004F49C3" w:rsidP="004F49C3">
      <w:pPr>
        <w:spacing w:line="360" w:lineRule="auto"/>
        <w:ind w:firstLine="708"/>
        <w:jc w:val="both"/>
        <w:rPr>
          <w:sz w:val="26"/>
          <w:szCs w:val="26"/>
        </w:rPr>
      </w:pPr>
      <w:r w:rsidRPr="0092785B">
        <w:rPr>
          <w:sz w:val="26"/>
          <w:szCs w:val="26"/>
        </w:rPr>
        <w:t xml:space="preserve">Рост доли налоговых и неналоговых доходов местного бюджета (за исключением поступлений налоговых доходов по дополнительным нормативам отчислений) в 2023 году в сравнении с 2022 годом, объясняется ростом объема налоговых и неналоговых доходов на 14,4 % и снижением на 25,3 % объема безвозмездных поступлений без учета субвенций. </w:t>
      </w:r>
    </w:p>
    <w:p w:rsidR="004F49C3" w:rsidRPr="0092785B" w:rsidRDefault="004F49C3" w:rsidP="004F49C3">
      <w:pPr>
        <w:spacing w:line="360" w:lineRule="auto"/>
        <w:ind w:firstLine="708"/>
        <w:jc w:val="both"/>
        <w:rPr>
          <w:sz w:val="26"/>
          <w:szCs w:val="26"/>
        </w:rPr>
      </w:pPr>
      <w:r w:rsidRPr="0092785B">
        <w:rPr>
          <w:sz w:val="26"/>
          <w:szCs w:val="26"/>
        </w:rPr>
        <w:lastRenderedPageBreak/>
        <w:t>В целях мобилизации доходов и сокращения задолженности по платежам в местный бюджет, в муниципальном образовании «Городской округ Ногликский» на регулярной основе:</w:t>
      </w:r>
    </w:p>
    <w:p w:rsidR="004F49C3" w:rsidRPr="0092785B" w:rsidRDefault="004F49C3" w:rsidP="004F49C3">
      <w:pPr>
        <w:spacing w:line="360" w:lineRule="auto"/>
        <w:ind w:firstLine="708"/>
        <w:jc w:val="both"/>
        <w:rPr>
          <w:sz w:val="26"/>
          <w:szCs w:val="26"/>
        </w:rPr>
      </w:pPr>
      <w:r w:rsidRPr="0092785B">
        <w:rPr>
          <w:sz w:val="26"/>
          <w:szCs w:val="26"/>
        </w:rPr>
        <w:t>- осуществляется мониторинг динамики поступлений доходов в местный бюджет;</w:t>
      </w:r>
    </w:p>
    <w:p w:rsidR="004F49C3" w:rsidRPr="0092785B" w:rsidRDefault="004F49C3" w:rsidP="004F49C3">
      <w:pPr>
        <w:spacing w:line="360" w:lineRule="auto"/>
        <w:ind w:firstLine="708"/>
        <w:jc w:val="both"/>
        <w:rPr>
          <w:sz w:val="26"/>
          <w:szCs w:val="26"/>
        </w:rPr>
      </w:pPr>
      <w:r w:rsidRPr="0092785B">
        <w:rPr>
          <w:sz w:val="26"/>
          <w:szCs w:val="26"/>
        </w:rPr>
        <w:t>- в целях получения в доходы местного бюджета дополнительных налогов принимается участие в работе по постановке на налоговый учет иногородних организаций, прибывающих на территорию муниципального образования для выполнения работ по муниципальным контрактам, информация о которых с указанием наименования, адреса организации, ИНН и иных сведений о контракте, направляется в налоговый орган;</w:t>
      </w:r>
    </w:p>
    <w:p w:rsidR="004F49C3" w:rsidRPr="0092785B" w:rsidRDefault="004F49C3" w:rsidP="004F49C3">
      <w:pPr>
        <w:spacing w:line="360" w:lineRule="auto"/>
        <w:ind w:firstLine="708"/>
        <w:jc w:val="both"/>
        <w:rPr>
          <w:sz w:val="26"/>
          <w:szCs w:val="26"/>
        </w:rPr>
      </w:pPr>
      <w:r w:rsidRPr="0092785B">
        <w:rPr>
          <w:sz w:val="26"/>
          <w:szCs w:val="26"/>
        </w:rPr>
        <w:t>- финансовым управлением, в целях проведения адресной работы по погашению налоговой задолженности направляются в отдел экономики и отдел жилищно-коммунального и дорожного хозяйства администрации муниципального образования «Городской округ Ногликский» сведения, предоставленные министерством финансов Сахалинской области о задолженности юридических лиц (свыше 100 тыс. рублей) по налогам, уплачиваемым в консолидированный бюджет Сахалинской области по курируемым отраслям. Также направляются письма организациям-должникам с требованием о погашении налоговой задолженности по отраслям, за исключением курирующих отделом экономики и отделом жилищно-коммунального и дорожного хозяйства администрации муниципального образования «Городской округ Ногликский»;</w:t>
      </w:r>
    </w:p>
    <w:p w:rsidR="004F49C3" w:rsidRPr="0092785B" w:rsidRDefault="004F49C3" w:rsidP="004F49C3">
      <w:pPr>
        <w:spacing w:line="360" w:lineRule="auto"/>
        <w:ind w:firstLine="708"/>
        <w:jc w:val="both"/>
        <w:rPr>
          <w:sz w:val="26"/>
          <w:szCs w:val="26"/>
        </w:rPr>
      </w:pPr>
      <w:r w:rsidRPr="0092785B">
        <w:rPr>
          <w:sz w:val="26"/>
          <w:szCs w:val="26"/>
        </w:rPr>
        <w:t>- ежегодно размещается в местной газете «Знамя труда» и на официальном сайте муниципального образования напоминание налогоплательщикам о сроке уплаты имущественных налогов в текущем году;</w:t>
      </w:r>
    </w:p>
    <w:p w:rsidR="004F49C3" w:rsidRPr="0092785B" w:rsidRDefault="004F49C3" w:rsidP="004F49C3">
      <w:pPr>
        <w:spacing w:line="360" w:lineRule="auto"/>
        <w:ind w:firstLine="708"/>
        <w:jc w:val="both"/>
        <w:rPr>
          <w:sz w:val="26"/>
          <w:szCs w:val="26"/>
        </w:rPr>
      </w:pPr>
      <w:r w:rsidRPr="0092785B">
        <w:rPr>
          <w:sz w:val="26"/>
          <w:szCs w:val="26"/>
        </w:rPr>
        <w:t xml:space="preserve"> - проводятся заседания межведомственной комиссии по мобилизации доходов; </w:t>
      </w:r>
    </w:p>
    <w:p w:rsidR="004F49C3" w:rsidRPr="0092785B" w:rsidRDefault="004F49C3" w:rsidP="004F49C3">
      <w:pPr>
        <w:spacing w:line="360" w:lineRule="auto"/>
        <w:ind w:firstLine="708"/>
        <w:jc w:val="both"/>
        <w:rPr>
          <w:sz w:val="26"/>
          <w:szCs w:val="26"/>
        </w:rPr>
      </w:pPr>
      <w:r w:rsidRPr="0092785B">
        <w:rPr>
          <w:sz w:val="26"/>
          <w:szCs w:val="26"/>
        </w:rPr>
        <w:t xml:space="preserve">- другие мероприятия. </w:t>
      </w:r>
    </w:p>
    <w:p w:rsidR="004F49C3" w:rsidRPr="0092785B" w:rsidRDefault="004F49C3" w:rsidP="004F49C3">
      <w:pPr>
        <w:spacing w:line="360" w:lineRule="auto"/>
        <w:ind w:firstLine="708"/>
        <w:jc w:val="both"/>
        <w:rPr>
          <w:sz w:val="26"/>
          <w:szCs w:val="26"/>
        </w:rPr>
      </w:pPr>
      <w:r w:rsidRPr="0092785B">
        <w:rPr>
          <w:sz w:val="26"/>
          <w:szCs w:val="26"/>
        </w:rPr>
        <w:t xml:space="preserve">В отчетном году проведено 2 заседания межведомственной комиссии по мобилизации доходов в бюджет муниципального образования «Городской округ Ногликский» с приглашением на заседания комиссий лиц, допустивших </w:t>
      </w:r>
      <w:r w:rsidRPr="0092785B">
        <w:rPr>
          <w:sz w:val="26"/>
          <w:szCs w:val="26"/>
        </w:rPr>
        <w:lastRenderedPageBreak/>
        <w:t xml:space="preserve">задолженность по доходам от использования имущества муниципального образования «Городской округ Ногликский». </w:t>
      </w:r>
    </w:p>
    <w:p w:rsidR="00FE52F6" w:rsidRPr="0092785B" w:rsidRDefault="004F49C3" w:rsidP="004F49C3">
      <w:pPr>
        <w:spacing w:line="360" w:lineRule="auto"/>
        <w:ind w:firstLine="708"/>
        <w:jc w:val="both"/>
        <w:rPr>
          <w:sz w:val="26"/>
          <w:szCs w:val="26"/>
        </w:rPr>
      </w:pPr>
      <w:r w:rsidRPr="0092785B">
        <w:rPr>
          <w:sz w:val="26"/>
          <w:szCs w:val="26"/>
        </w:rPr>
        <w:t>В 2024 году доля налоговых и неналоговых доходов в собственных доходах местного бюджета запланирована с ростом на 10,35 процентных пункта к уровню 2023 года в связи со снижением объемов безвозмездных поступлений из областного бюджета без учета субвенций на 35,4 % при снижении объема налоговых и неналоговых доходов на 1,5 %. В 2025 и 2026 годах прогнозируется значительный рост доли налоговых и неналоговых доходов в собственных доходах бюджета муниципального образования за счет снижения объемов безвозмездных поступлений (за исключением субвенций) и роста налоговых и неналоговых поступлений).</w:t>
      </w:r>
      <w:r w:rsidR="005600D5" w:rsidRPr="0092785B">
        <w:rPr>
          <w:sz w:val="26"/>
          <w:szCs w:val="26"/>
        </w:rPr>
        <w:t xml:space="preserve"> </w:t>
      </w:r>
    </w:p>
    <w:p w:rsidR="00FE52F6" w:rsidRPr="0092785B" w:rsidRDefault="00FE52F6" w:rsidP="004F49C3">
      <w:pPr>
        <w:spacing w:line="360" w:lineRule="auto"/>
        <w:ind w:firstLine="708"/>
        <w:jc w:val="both"/>
        <w:rPr>
          <w:sz w:val="26"/>
          <w:szCs w:val="26"/>
        </w:rPr>
      </w:pPr>
      <w:r w:rsidRPr="0092785B">
        <w:rPr>
          <w:sz w:val="26"/>
          <w:szCs w:val="26"/>
        </w:rPr>
        <w:t>В прогнозном периоде показатель составит:</w:t>
      </w:r>
    </w:p>
    <w:p w:rsidR="00FE52F6" w:rsidRPr="0092785B" w:rsidRDefault="005600D5" w:rsidP="004F49C3">
      <w:pPr>
        <w:spacing w:line="360" w:lineRule="auto"/>
        <w:ind w:firstLine="708"/>
        <w:jc w:val="both"/>
        <w:rPr>
          <w:sz w:val="26"/>
          <w:szCs w:val="26"/>
        </w:rPr>
      </w:pPr>
      <w:r w:rsidRPr="0092785B">
        <w:rPr>
          <w:sz w:val="26"/>
          <w:szCs w:val="26"/>
        </w:rPr>
        <w:t xml:space="preserve"> 2024</w:t>
      </w:r>
      <w:r w:rsidR="00FE52F6" w:rsidRPr="0092785B">
        <w:rPr>
          <w:sz w:val="26"/>
          <w:szCs w:val="26"/>
        </w:rPr>
        <w:t xml:space="preserve"> год – 48,89%;</w:t>
      </w:r>
    </w:p>
    <w:p w:rsidR="00FE52F6" w:rsidRPr="0092785B" w:rsidRDefault="00601457" w:rsidP="004F49C3">
      <w:pPr>
        <w:spacing w:line="360" w:lineRule="auto"/>
        <w:ind w:firstLine="708"/>
        <w:jc w:val="both"/>
        <w:rPr>
          <w:sz w:val="26"/>
          <w:szCs w:val="26"/>
        </w:rPr>
      </w:pPr>
      <w:r w:rsidRPr="0092785B">
        <w:rPr>
          <w:sz w:val="26"/>
          <w:szCs w:val="26"/>
        </w:rPr>
        <w:t xml:space="preserve"> </w:t>
      </w:r>
      <w:r w:rsidR="005600D5" w:rsidRPr="0092785B">
        <w:rPr>
          <w:sz w:val="26"/>
          <w:szCs w:val="26"/>
        </w:rPr>
        <w:t>2025</w:t>
      </w:r>
      <w:r w:rsidR="00FE52F6" w:rsidRPr="0092785B">
        <w:rPr>
          <w:sz w:val="26"/>
          <w:szCs w:val="26"/>
        </w:rPr>
        <w:t xml:space="preserve"> год – 71,01%;</w:t>
      </w:r>
    </w:p>
    <w:p w:rsidR="004F49C3" w:rsidRPr="0092785B" w:rsidRDefault="00FE52F6" w:rsidP="00FE52F6">
      <w:pPr>
        <w:spacing w:line="360" w:lineRule="auto"/>
        <w:jc w:val="both"/>
        <w:rPr>
          <w:sz w:val="26"/>
          <w:szCs w:val="26"/>
        </w:rPr>
      </w:pPr>
      <w:r w:rsidRPr="0092785B">
        <w:rPr>
          <w:sz w:val="26"/>
          <w:szCs w:val="26"/>
        </w:rPr>
        <w:t xml:space="preserve">         </w:t>
      </w:r>
      <w:r w:rsidR="005600D5" w:rsidRPr="0092785B">
        <w:rPr>
          <w:sz w:val="26"/>
          <w:szCs w:val="26"/>
        </w:rPr>
        <w:t xml:space="preserve"> </w:t>
      </w:r>
      <w:r w:rsidR="00601457" w:rsidRPr="0092785B">
        <w:rPr>
          <w:sz w:val="26"/>
          <w:szCs w:val="26"/>
        </w:rPr>
        <w:t xml:space="preserve"> </w:t>
      </w:r>
      <w:r w:rsidR="005600D5" w:rsidRPr="0092785B">
        <w:rPr>
          <w:sz w:val="26"/>
          <w:szCs w:val="26"/>
        </w:rPr>
        <w:t>2026 г</w:t>
      </w:r>
      <w:r w:rsidRPr="0092785B">
        <w:rPr>
          <w:sz w:val="26"/>
          <w:szCs w:val="26"/>
        </w:rPr>
        <w:t>од – 78,23%.</w:t>
      </w:r>
    </w:p>
    <w:p w:rsidR="002A579F" w:rsidRPr="0092785B" w:rsidRDefault="002A579F" w:rsidP="004F6138">
      <w:pPr>
        <w:spacing w:line="360" w:lineRule="auto"/>
        <w:ind w:firstLine="708"/>
        <w:jc w:val="both"/>
        <w:rPr>
          <w:b/>
          <w:i/>
          <w:sz w:val="26"/>
          <w:szCs w:val="26"/>
        </w:rPr>
      </w:pPr>
      <w:r w:rsidRPr="0092785B">
        <w:rPr>
          <w:b/>
          <w:i/>
          <w:sz w:val="26"/>
          <w:szCs w:val="26"/>
        </w:rPr>
        <w:t>Показатель 32</w:t>
      </w:r>
      <w:r w:rsidRPr="0092785B">
        <w:rPr>
          <w:b/>
          <w:i/>
          <w:iCs/>
          <w:sz w:val="26"/>
          <w:szCs w:val="26"/>
        </w:rPr>
        <w:t xml:space="preserve"> </w:t>
      </w:r>
      <w:r w:rsidR="00D87A30" w:rsidRPr="0092785B">
        <w:rPr>
          <w:b/>
          <w:i/>
          <w:iCs/>
          <w:sz w:val="26"/>
          <w:szCs w:val="26"/>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7B20E1" w:rsidRPr="0092785B" w:rsidRDefault="0037208E" w:rsidP="004F6138">
      <w:pPr>
        <w:spacing w:line="360" w:lineRule="auto"/>
        <w:ind w:firstLine="709"/>
        <w:jc w:val="both"/>
        <w:rPr>
          <w:sz w:val="26"/>
          <w:szCs w:val="26"/>
        </w:rPr>
      </w:pPr>
      <w:r w:rsidRPr="0092785B">
        <w:rPr>
          <w:sz w:val="26"/>
          <w:szCs w:val="26"/>
        </w:rPr>
        <w:t>В отчетном периоде организации находящиеся в стадии банкротства муниципальной формы собственности отсутствуют. Соответственно «</w:t>
      </w:r>
      <w:r w:rsidR="00F167F2" w:rsidRPr="0092785B">
        <w:rPr>
          <w:sz w:val="26"/>
          <w:szCs w:val="26"/>
        </w:rPr>
        <w:t>Доля основных фондов организаций муниципальной формы собственности, находящихся в стадии банкротства, в общей стоимости основных фондов организаций муниципальной формы собственности</w:t>
      </w:r>
      <w:r w:rsidRPr="0092785B">
        <w:rPr>
          <w:sz w:val="26"/>
          <w:szCs w:val="26"/>
        </w:rPr>
        <w:t xml:space="preserve">» </w:t>
      </w:r>
      <w:r w:rsidR="00D27B97" w:rsidRPr="0092785B">
        <w:rPr>
          <w:sz w:val="26"/>
          <w:szCs w:val="26"/>
        </w:rPr>
        <w:t xml:space="preserve">в </w:t>
      </w:r>
      <w:r w:rsidR="00771704" w:rsidRPr="0092785B">
        <w:rPr>
          <w:sz w:val="26"/>
          <w:szCs w:val="26"/>
        </w:rPr>
        <w:t>202</w:t>
      </w:r>
      <w:r w:rsidR="000850FE" w:rsidRPr="0092785B">
        <w:rPr>
          <w:sz w:val="26"/>
          <w:szCs w:val="26"/>
        </w:rPr>
        <w:t>1</w:t>
      </w:r>
      <w:r w:rsidR="007B20E1" w:rsidRPr="0092785B">
        <w:rPr>
          <w:sz w:val="26"/>
          <w:szCs w:val="26"/>
        </w:rPr>
        <w:t xml:space="preserve"> </w:t>
      </w:r>
      <w:r w:rsidR="00D27B97" w:rsidRPr="0092785B">
        <w:rPr>
          <w:sz w:val="26"/>
          <w:szCs w:val="26"/>
        </w:rPr>
        <w:t>-202</w:t>
      </w:r>
      <w:r w:rsidR="000850FE" w:rsidRPr="0092785B">
        <w:rPr>
          <w:sz w:val="26"/>
          <w:szCs w:val="26"/>
        </w:rPr>
        <w:t>3</w:t>
      </w:r>
      <w:r w:rsidR="009A41B4" w:rsidRPr="0092785B">
        <w:rPr>
          <w:sz w:val="26"/>
          <w:szCs w:val="26"/>
        </w:rPr>
        <w:t xml:space="preserve"> годах</w:t>
      </w:r>
      <w:r w:rsidR="00D27B97" w:rsidRPr="0092785B">
        <w:rPr>
          <w:sz w:val="26"/>
          <w:szCs w:val="26"/>
        </w:rPr>
        <w:t xml:space="preserve"> </w:t>
      </w:r>
      <w:r w:rsidR="00147D1F" w:rsidRPr="0092785B">
        <w:rPr>
          <w:sz w:val="26"/>
          <w:szCs w:val="26"/>
        </w:rPr>
        <w:t>составила 0</w:t>
      </w:r>
      <w:r w:rsidR="00FA55B4" w:rsidRPr="0092785B">
        <w:rPr>
          <w:sz w:val="26"/>
          <w:szCs w:val="26"/>
        </w:rPr>
        <w:t>%</w:t>
      </w:r>
      <w:r w:rsidRPr="0092785B">
        <w:rPr>
          <w:sz w:val="26"/>
          <w:szCs w:val="26"/>
        </w:rPr>
        <w:t xml:space="preserve">. </w:t>
      </w:r>
    </w:p>
    <w:p w:rsidR="00F167F2" w:rsidRPr="0092785B" w:rsidRDefault="00F167F2" w:rsidP="004F6138">
      <w:pPr>
        <w:spacing w:line="360" w:lineRule="auto"/>
        <w:ind w:firstLine="709"/>
        <w:jc w:val="both"/>
        <w:rPr>
          <w:sz w:val="26"/>
          <w:szCs w:val="26"/>
        </w:rPr>
      </w:pPr>
      <w:r w:rsidRPr="0092785B">
        <w:rPr>
          <w:sz w:val="26"/>
          <w:szCs w:val="26"/>
        </w:rPr>
        <w:t xml:space="preserve"> </w:t>
      </w:r>
      <w:r w:rsidR="0037208E" w:rsidRPr="0092785B">
        <w:rPr>
          <w:sz w:val="26"/>
          <w:szCs w:val="26"/>
        </w:rPr>
        <w:t>В прогнозируемом периоде 202</w:t>
      </w:r>
      <w:r w:rsidR="000850FE" w:rsidRPr="0092785B">
        <w:rPr>
          <w:sz w:val="26"/>
          <w:szCs w:val="26"/>
        </w:rPr>
        <w:t>4</w:t>
      </w:r>
      <w:r w:rsidR="00DF55B7" w:rsidRPr="0092785B">
        <w:rPr>
          <w:sz w:val="26"/>
          <w:szCs w:val="26"/>
        </w:rPr>
        <w:t xml:space="preserve"> </w:t>
      </w:r>
      <w:r w:rsidR="00616735" w:rsidRPr="0092785B">
        <w:rPr>
          <w:sz w:val="26"/>
          <w:szCs w:val="26"/>
        </w:rPr>
        <w:t>-</w:t>
      </w:r>
      <w:r w:rsidR="0037208E" w:rsidRPr="0092785B">
        <w:rPr>
          <w:sz w:val="26"/>
          <w:szCs w:val="26"/>
        </w:rPr>
        <w:t xml:space="preserve"> 202</w:t>
      </w:r>
      <w:r w:rsidR="000850FE" w:rsidRPr="0092785B">
        <w:rPr>
          <w:sz w:val="26"/>
          <w:szCs w:val="26"/>
        </w:rPr>
        <w:t>6</w:t>
      </w:r>
      <w:r w:rsidR="00147D1F" w:rsidRPr="0092785B">
        <w:rPr>
          <w:sz w:val="26"/>
          <w:szCs w:val="26"/>
        </w:rPr>
        <w:t xml:space="preserve"> годов показатель составит 0</w:t>
      </w:r>
      <w:r w:rsidR="00FA55B4" w:rsidRPr="0092785B">
        <w:rPr>
          <w:sz w:val="26"/>
          <w:szCs w:val="26"/>
        </w:rPr>
        <w:t>%</w:t>
      </w:r>
      <w:r w:rsidR="0037208E" w:rsidRPr="0092785B">
        <w:rPr>
          <w:sz w:val="26"/>
          <w:szCs w:val="26"/>
        </w:rPr>
        <w:t>.</w:t>
      </w:r>
    </w:p>
    <w:p w:rsidR="00041733" w:rsidRPr="0092785B" w:rsidRDefault="004D3DE8" w:rsidP="004F6138">
      <w:pPr>
        <w:spacing w:line="360" w:lineRule="auto"/>
        <w:jc w:val="both"/>
        <w:rPr>
          <w:b/>
          <w:i/>
          <w:iCs/>
          <w:sz w:val="26"/>
          <w:szCs w:val="26"/>
        </w:rPr>
      </w:pPr>
      <w:r w:rsidRPr="0092785B">
        <w:rPr>
          <w:iCs/>
          <w:sz w:val="26"/>
          <w:szCs w:val="26"/>
        </w:rPr>
        <w:t xml:space="preserve"> </w:t>
      </w:r>
      <w:r w:rsidR="0006796E" w:rsidRPr="0092785B">
        <w:rPr>
          <w:iCs/>
          <w:sz w:val="26"/>
          <w:szCs w:val="26"/>
        </w:rPr>
        <w:tab/>
      </w:r>
      <w:r w:rsidRPr="0092785B">
        <w:rPr>
          <w:iCs/>
          <w:sz w:val="26"/>
          <w:szCs w:val="26"/>
        </w:rPr>
        <w:t xml:space="preserve"> </w:t>
      </w:r>
      <w:r w:rsidR="00041733" w:rsidRPr="0092785B">
        <w:rPr>
          <w:b/>
          <w:i/>
          <w:iCs/>
          <w:sz w:val="26"/>
          <w:szCs w:val="26"/>
        </w:rPr>
        <w:t>Показатель 33</w:t>
      </w:r>
      <w:r w:rsidR="00D87A30" w:rsidRPr="0092785B">
        <w:rPr>
          <w:b/>
          <w:i/>
          <w:iCs/>
          <w:sz w:val="26"/>
          <w:szCs w:val="26"/>
        </w:rPr>
        <w:t xml:space="preserve"> «Объем не завершенного в установленные сроки строительства, осуществляемого за счет средств бюджета городского округа (муниципального района)»</w:t>
      </w:r>
    </w:p>
    <w:p w:rsidR="000850FE" w:rsidRPr="0092785B" w:rsidRDefault="000850FE" w:rsidP="000850FE">
      <w:pPr>
        <w:spacing w:line="360" w:lineRule="auto"/>
        <w:ind w:firstLine="708"/>
        <w:jc w:val="both"/>
        <w:rPr>
          <w:sz w:val="26"/>
          <w:szCs w:val="26"/>
        </w:rPr>
      </w:pPr>
      <w:r w:rsidRPr="0092785B">
        <w:rPr>
          <w:sz w:val="26"/>
          <w:szCs w:val="26"/>
        </w:rPr>
        <w:t>В отчетные года показатель составил: в 2021 году - 114 845,44</w:t>
      </w:r>
      <w:r w:rsidR="00356D44" w:rsidRPr="0092785B">
        <w:rPr>
          <w:sz w:val="26"/>
          <w:szCs w:val="26"/>
        </w:rPr>
        <w:t xml:space="preserve"> </w:t>
      </w:r>
      <w:r w:rsidRPr="0092785B">
        <w:rPr>
          <w:sz w:val="26"/>
          <w:szCs w:val="26"/>
        </w:rPr>
        <w:t>тыс. рублей, в 2022 году – 8</w:t>
      </w:r>
      <w:r w:rsidR="00356D44" w:rsidRPr="0092785B">
        <w:rPr>
          <w:sz w:val="26"/>
          <w:szCs w:val="26"/>
        </w:rPr>
        <w:t> </w:t>
      </w:r>
      <w:r w:rsidRPr="0092785B">
        <w:rPr>
          <w:sz w:val="26"/>
          <w:szCs w:val="26"/>
        </w:rPr>
        <w:t>733</w:t>
      </w:r>
      <w:r w:rsidR="00356D44" w:rsidRPr="0092785B">
        <w:rPr>
          <w:sz w:val="26"/>
          <w:szCs w:val="26"/>
        </w:rPr>
        <w:t xml:space="preserve"> </w:t>
      </w:r>
      <w:r w:rsidRPr="0092785B">
        <w:rPr>
          <w:sz w:val="26"/>
          <w:szCs w:val="26"/>
        </w:rPr>
        <w:t>тыс. рублей, в 2023 году – 2 040,7 тыс. рублей.</w:t>
      </w:r>
    </w:p>
    <w:p w:rsidR="000850FE" w:rsidRPr="0092785B" w:rsidRDefault="005600D5" w:rsidP="000850FE">
      <w:pPr>
        <w:spacing w:line="360" w:lineRule="auto"/>
        <w:ind w:firstLine="708"/>
        <w:jc w:val="both"/>
        <w:rPr>
          <w:sz w:val="26"/>
          <w:szCs w:val="26"/>
        </w:rPr>
      </w:pPr>
      <w:r w:rsidRPr="0092785B">
        <w:rPr>
          <w:sz w:val="26"/>
          <w:szCs w:val="26"/>
        </w:rPr>
        <w:t xml:space="preserve">Снижение </w:t>
      </w:r>
      <w:r w:rsidR="000850FE" w:rsidRPr="0092785B">
        <w:rPr>
          <w:sz w:val="26"/>
          <w:szCs w:val="26"/>
        </w:rPr>
        <w:t xml:space="preserve">объема незавершенного строительство в 2023 году связано с </w:t>
      </w:r>
      <w:r w:rsidR="00B23085" w:rsidRPr="0092785B">
        <w:rPr>
          <w:sz w:val="26"/>
          <w:szCs w:val="26"/>
        </w:rPr>
        <w:t>вводом объекта</w:t>
      </w:r>
      <w:r w:rsidR="009E0C75" w:rsidRPr="0092785B">
        <w:rPr>
          <w:sz w:val="26"/>
          <w:szCs w:val="26"/>
        </w:rPr>
        <w:t xml:space="preserve"> в эксплуатацию «Ш</w:t>
      </w:r>
      <w:r w:rsidR="00B23085" w:rsidRPr="0092785B">
        <w:rPr>
          <w:sz w:val="26"/>
          <w:szCs w:val="26"/>
        </w:rPr>
        <w:t>кола на 300 мест в пгт. Ноглики</w:t>
      </w:r>
      <w:r w:rsidR="009E0C75" w:rsidRPr="0092785B">
        <w:rPr>
          <w:sz w:val="26"/>
          <w:szCs w:val="26"/>
        </w:rPr>
        <w:t>»</w:t>
      </w:r>
      <w:r w:rsidR="00B23085" w:rsidRPr="0092785B">
        <w:rPr>
          <w:sz w:val="26"/>
          <w:szCs w:val="26"/>
        </w:rPr>
        <w:t>.</w:t>
      </w:r>
    </w:p>
    <w:p w:rsidR="000850FE" w:rsidRPr="0092785B" w:rsidRDefault="000850FE" w:rsidP="000850FE">
      <w:pPr>
        <w:spacing w:line="360" w:lineRule="auto"/>
        <w:ind w:firstLine="708"/>
        <w:jc w:val="both"/>
        <w:rPr>
          <w:sz w:val="26"/>
          <w:szCs w:val="26"/>
        </w:rPr>
      </w:pPr>
      <w:r w:rsidRPr="0092785B">
        <w:rPr>
          <w:sz w:val="26"/>
          <w:szCs w:val="26"/>
        </w:rPr>
        <w:lastRenderedPageBreak/>
        <w:t>В целях сокращения объема незавершенного строительства ведутся следующие мероприятия:</w:t>
      </w:r>
    </w:p>
    <w:p w:rsidR="000850FE" w:rsidRPr="0092785B" w:rsidRDefault="00B23085" w:rsidP="000850FE">
      <w:pPr>
        <w:spacing w:line="360" w:lineRule="auto"/>
        <w:ind w:firstLine="708"/>
        <w:jc w:val="both"/>
        <w:rPr>
          <w:sz w:val="26"/>
          <w:szCs w:val="26"/>
        </w:rPr>
      </w:pPr>
      <w:r w:rsidRPr="0092785B">
        <w:rPr>
          <w:sz w:val="26"/>
          <w:szCs w:val="26"/>
        </w:rPr>
        <w:t xml:space="preserve">1. </w:t>
      </w:r>
      <w:r w:rsidR="000850FE" w:rsidRPr="0092785B">
        <w:rPr>
          <w:sz w:val="26"/>
          <w:szCs w:val="26"/>
        </w:rPr>
        <w:t>Включение региональный перечень объектов незавершенного строительства в целях дальнейшего принятия решений о завершении строительства объекта (Строительство напорного коллектора и самотечных внутриквартальных сетей канализации микрорайона № 3 пгт. Ноглики, 694450, Сахалинская область</w:t>
      </w:r>
      <w:r w:rsidRPr="0092785B">
        <w:rPr>
          <w:sz w:val="26"/>
          <w:szCs w:val="26"/>
        </w:rPr>
        <w:t>, пгт. Ноглики, микрорайон № 3);</w:t>
      </w:r>
    </w:p>
    <w:p w:rsidR="00B23085" w:rsidRPr="0092785B" w:rsidRDefault="00B23085" w:rsidP="000850FE">
      <w:pPr>
        <w:spacing w:line="360" w:lineRule="auto"/>
        <w:ind w:firstLine="708"/>
        <w:jc w:val="both"/>
        <w:rPr>
          <w:sz w:val="26"/>
          <w:szCs w:val="26"/>
        </w:rPr>
      </w:pPr>
      <w:r w:rsidRPr="0092785B">
        <w:rPr>
          <w:sz w:val="26"/>
          <w:szCs w:val="26"/>
        </w:rPr>
        <w:t>2. Ввод в эксплуатацию объекта «Реконструкция системы водоотведение пгт. Ноглики» (4 квартал 2024 года)</w:t>
      </w:r>
      <w:r w:rsidR="009E0C75" w:rsidRPr="0092785B">
        <w:rPr>
          <w:sz w:val="26"/>
          <w:szCs w:val="26"/>
        </w:rPr>
        <w:t>.</w:t>
      </w:r>
    </w:p>
    <w:p w:rsidR="005600D5" w:rsidRPr="0092785B" w:rsidRDefault="000850FE" w:rsidP="00FE52F6">
      <w:pPr>
        <w:spacing w:line="360" w:lineRule="auto"/>
        <w:ind w:firstLine="708"/>
        <w:jc w:val="both"/>
        <w:rPr>
          <w:iCs/>
          <w:sz w:val="26"/>
          <w:szCs w:val="26"/>
        </w:rPr>
      </w:pPr>
      <w:r w:rsidRPr="0092785B">
        <w:rPr>
          <w:iCs/>
          <w:sz w:val="26"/>
          <w:szCs w:val="26"/>
        </w:rPr>
        <w:t>В прогнозных периодах 2024-2026 годах показатель планируется свести к нулю.</w:t>
      </w:r>
      <w:r w:rsidR="005600D5" w:rsidRPr="0092785B">
        <w:rPr>
          <w:iCs/>
          <w:sz w:val="26"/>
          <w:szCs w:val="26"/>
        </w:rPr>
        <w:t xml:space="preserve"> </w:t>
      </w:r>
    </w:p>
    <w:p w:rsidR="000850FE" w:rsidRPr="0092785B" w:rsidRDefault="00FE52F6" w:rsidP="000850FE">
      <w:pPr>
        <w:spacing w:line="360" w:lineRule="auto"/>
        <w:ind w:firstLine="708"/>
        <w:jc w:val="both"/>
        <w:rPr>
          <w:iCs/>
          <w:sz w:val="26"/>
          <w:szCs w:val="26"/>
        </w:rPr>
      </w:pPr>
      <w:r w:rsidRPr="0092785B">
        <w:rPr>
          <w:iCs/>
          <w:sz w:val="26"/>
          <w:szCs w:val="26"/>
        </w:rPr>
        <w:t xml:space="preserve">В </w:t>
      </w:r>
      <w:r w:rsidR="005600D5" w:rsidRPr="0092785B">
        <w:rPr>
          <w:iCs/>
          <w:sz w:val="26"/>
          <w:szCs w:val="26"/>
        </w:rPr>
        <w:t>2024</w:t>
      </w:r>
      <w:r w:rsidRPr="0092785B">
        <w:rPr>
          <w:iCs/>
          <w:sz w:val="26"/>
          <w:szCs w:val="26"/>
        </w:rPr>
        <w:t xml:space="preserve"> году – 0%;</w:t>
      </w:r>
    </w:p>
    <w:p w:rsidR="005600D5" w:rsidRPr="0092785B" w:rsidRDefault="00FE52F6" w:rsidP="000850FE">
      <w:pPr>
        <w:spacing w:line="360" w:lineRule="auto"/>
        <w:ind w:firstLine="708"/>
        <w:jc w:val="both"/>
        <w:rPr>
          <w:iCs/>
          <w:sz w:val="26"/>
          <w:szCs w:val="26"/>
        </w:rPr>
      </w:pPr>
      <w:r w:rsidRPr="0092785B">
        <w:rPr>
          <w:iCs/>
          <w:sz w:val="26"/>
          <w:szCs w:val="26"/>
        </w:rPr>
        <w:t xml:space="preserve">в </w:t>
      </w:r>
      <w:r w:rsidR="005600D5" w:rsidRPr="0092785B">
        <w:rPr>
          <w:iCs/>
          <w:sz w:val="26"/>
          <w:szCs w:val="26"/>
        </w:rPr>
        <w:t>2025</w:t>
      </w:r>
      <w:r w:rsidRPr="0092785B">
        <w:rPr>
          <w:iCs/>
          <w:sz w:val="26"/>
          <w:szCs w:val="26"/>
        </w:rPr>
        <w:t xml:space="preserve"> году – 0%;</w:t>
      </w:r>
    </w:p>
    <w:p w:rsidR="005600D5" w:rsidRPr="0092785B" w:rsidRDefault="00FE52F6" w:rsidP="000850FE">
      <w:pPr>
        <w:spacing w:line="360" w:lineRule="auto"/>
        <w:ind w:firstLine="708"/>
        <w:jc w:val="both"/>
        <w:rPr>
          <w:iCs/>
          <w:sz w:val="26"/>
          <w:szCs w:val="26"/>
        </w:rPr>
      </w:pPr>
      <w:r w:rsidRPr="0092785B">
        <w:rPr>
          <w:iCs/>
          <w:sz w:val="26"/>
          <w:szCs w:val="26"/>
        </w:rPr>
        <w:t xml:space="preserve">в </w:t>
      </w:r>
      <w:r w:rsidR="005600D5" w:rsidRPr="0092785B">
        <w:rPr>
          <w:iCs/>
          <w:sz w:val="26"/>
          <w:szCs w:val="26"/>
        </w:rPr>
        <w:t>2026</w:t>
      </w:r>
      <w:r w:rsidRPr="0092785B">
        <w:rPr>
          <w:iCs/>
          <w:sz w:val="26"/>
          <w:szCs w:val="26"/>
        </w:rPr>
        <w:t xml:space="preserve"> году – 0%.</w:t>
      </w:r>
    </w:p>
    <w:p w:rsidR="00A549A2" w:rsidRPr="0092785B" w:rsidRDefault="00A549A2" w:rsidP="004F6138">
      <w:pPr>
        <w:spacing w:line="360" w:lineRule="auto"/>
        <w:ind w:firstLine="708"/>
        <w:jc w:val="both"/>
        <w:rPr>
          <w:b/>
          <w:i/>
          <w:sz w:val="26"/>
          <w:szCs w:val="26"/>
        </w:rPr>
      </w:pPr>
      <w:r w:rsidRPr="0092785B">
        <w:rPr>
          <w:b/>
          <w:i/>
          <w:sz w:val="26"/>
          <w:szCs w:val="26"/>
        </w:rPr>
        <w:t>Показатель 34</w:t>
      </w:r>
      <w:r w:rsidR="00D87A30" w:rsidRPr="0092785B">
        <w:rPr>
          <w:b/>
          <w:i/>
          <w:sz w:val="26"/>
          <w:szCs w:val="26"/>
        </w:rPr>
        <w:t xml:space="preserve">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0850FE" w:rsidRPr="0092785B" w:rsidRDefault="000850FE" w:rsidP="000850FE">
      <w:pPr>
        <w:spacing w:line="360" w:lineRule="auto"/>
        <w:ind w:firstLine="708"/>
        <w:jc w:val="both"/>
        <w:rPr>
          <w:sz w:val="26"/>
          <w:szCs w:val="26"/>
        </w:rPr>
      </w:pPr>
      <w:r w:rsidRPr="0092785B">
        <w:rPr>
          <w:sz w:val="26"/>
          <w:szCs w:val="26"/>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в 2021, 2022 и 2023 годах составила 0%. Просроченная задолженность по оплате труда с начислениями на выплаты по заработной плате работникам муниципальных учреждений в муниципальном образовании отсутствует.</w:t>
      </w:r>
    </w:p>
    <w:p w:rsidR="00FE52F6" w:rsidRPr="0092785B" w:rsidRDefault="000850FE" w:rsidP="000850FE">
      <w:pPr>
        <w:spacing w:line="360" w:lineRule="auto"/>
        <w:ind w:firstLine="708"/>
        <w:jc w:val="both"/>
        <w:rPr>
          <w:sz w:val="26"/>
          <w:szCs w:val="26"/>
        </w:rPr>
      </w:pPr>
      <w:r w:rsidRPr="0092785B">
        <w:rPr>
          <w:sz w:val="26"/>
          <w:szCs w:val="26"/>
        </w:rPr>
        <w:t xml:space="preserve">В прогнозном периоде значение показателя планируется: </w:t>
      </w:r>
    </w:p>
    <w:p w:rsidR="00FE52F6" w:rsidRPr="0092785B" w:rsidRDefault="000850FE" w:rsidP="000850FE">
      <w:pPr>
        <w:spacing w:line="360" w:lineRule="auto"/>
        <w:ind w:firstLine="708"/>
        <w:jc w:val="both"/>
        <w:rPr>
          <w:sz w:val="26"/>
          <w:szCs w:val="26"/>
        </w:rPr>
      </w:pPr>
      <w:r w:rsidRPr="0092785B">
        <w:rPr>
          <w:sz w:val="26"/>
          <w:szCs w:val="26"/>
        </w:rPr>
        <w:t>2024 год</w:t>
      </w:r>
      <w:r w:rsidR="00FE52F6" w:rsidRPr="0092785B">
        <w:rPr>
          <w:sz w:val="26"/>
          <w:szCs w:val="26"/>
        </w:rPr>
        <w:t xml:space="preserve"> – 0%;</w:t>
      </w:r>
    </w:p>
    <w:p w:rsidR="00FE52F6" w:rsidRPr="0092785B" w:rsidRDefault="000850FE" w:rsidP="000850FE">
      <w:pPr>
        <w:spacing w:line="360" w:lineRule="auto"/>
        <w:ind w:firstLine="708"/>
        <w:jc w:val="both"/>
        <w:rPr>
          <w:sz w:val="26"/>
          <w:szCs w:val="26"/>
        </w:rPr>
      </w:pPr>
      <w:r w:rsidRPr="0092785B">
        <w:rPr>
          <w:sz w:val="26"/>
          <w:szCs w:val="26"/>
        </w:rPr>
        <w:t>2025 год</w:t>
      </w:r>
      <w:r w:rsidR="00FE52F6" w:rsidRPr="0092785B">
        <w:rPr>
          <w:sz w:val="26"/>
          <w:szCs w:val="26"/>
        </w:rPr>
        <w:t xml:space="preserve"> – 0%;</w:t>
      </w:r>
      <w:r w:rsidRPr="0092785B">
        <w:rPr>
          <w:sz w:val="26"/>
          <w:szCs w:val="26"/>
        </w:rPr>
        <w:t xml:space="preserve"> </w:t>
      </w:r>
    </w:p>
    <w:p w:rsidR="000850FE" w:rsidRPr="0092785B" w:rsidRDefault="000850FE" w:rsidP="000850FE">
      <w:pPr>
        <w:spacing w:line="360" w:lineRule="auto"/>
        <w:ind w:firstLine="708"/>
        <w:jc w:val="both"/>
        <w:rPr>
          <w:sz w:val="26"/>
          <w:szCs w:val="26"/>
        </w:rPr>
      </w:pPr>
      <w:r w:rsidRPr="0092785B">
        <w:rPr>
          <w:sz w:val="26"/>
          <w:szCs w:val="26"/>
        </w:rPr>
        <w:t>2026 год – 0%.</w:t>
      </w:r>
    </w:p>
    <w:p w:rsidR="00A549A2" w:rsidRPr="0092785B" w:rsidRDefault="00A549A2" w:rsidP="00616735">
      <w:pPr>
        <w:spacing w:line="360" w:lineRule="auto"/>
        <w:ind w:firstLine="708"/>
        <w:jc w:val="both"/>
        <w:rPr>
          <w:b/>
          <w:i/>
          <w:sz w:val="26"/>
          <w:szCs w:val="26"/>
        </w:rPr>
      </w:pPr>
      <w:r w:rsidRPr="0092785B">
        <w:rPr>
          <w:b/>
          <w:i/>
          <w:sz w:val="26"/>
          <w:szCs w:val="26"/>
        </w:rPr>
        <w:t>Показатель 35</w:t>
      </w:r>
      <w:r w:rsidR="00D87A30" w:rsidRPr="0092785B">
        <w:rPr>
          <w:b/>
          <w:i/>
          <w:sz w:val="26"/>
          <w:szCs w:val="26"/>
        </w:rPr>
        <w:t xml:space="preserve">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0850FE" w:rsidRPr="0092785B" w:rsidRDefault="000850FE" w:rsidP="000850FE">
      <w:pPr>
        <w:spacing w:line="360" w:lineRule="auto"/>
        <w:ind w:firstLine="708"/>
        <w:jc w:val="both"/>
        <w:rPr>
          <w:iCs/>
          <w:sz w:val="26"/>
          <w:szCs w:val="26"/>
        </w:rPr>
      </w:pPr>
      <w:r w:rsidRPr="0092785B">
        <w:rPr>
          <w:iCs/>
          <w:sz w:val="26"/>
          <w:szCs w:val="26"/>
        </w:rPr>
        <w:lastRenderedPageBreak/>
        <w:t>Объем расходов на содержание органов местного самоуправления, а также указанные расходы в расчете на о</w:t>
      </w:r>
      <w:r w:rsidR="00356D44" w:rsidRPr="0092785B">
        <w:rPr>
          <w:iCs/>
          <w:sz w:val="26"/>
          <w:szCs w:val="26"/>
        </w:rPr>
        <w:t>дного жителя составил: в 2021 год</w:t>
      </w:r>
      <w:r w:rsidRPr="0092785B">
        <w:rPr>
          <w:iCs/>
          <w:sz w:val="26"/>
          <w:szCs w:val="26"/>
        </w:rPr>
        <w:t xml:space="preserve"> -13 622,07 рублей, в 2022 г</w:t>
      </w:r>
      <w:r w:rsidR="00356D44" w:rsidRPr="0092785B">
        <w:rPr>
          <w:iCs/>
          <w:sz w:val="26"/>
          <w:szCs w:val="26"/>
        </w:rPr>
        <w:t>од</w:t>
      </w:r>
      <w:r w:rsidRPr="0092785B">
        <w:rPr>
          <w:iCs/>
          <w:sz w:val="26"/>
          <w:szCs w:val="26"/>
        </w:rPr>
        <w:t xml:space="preserve"> – 14 845,35 рублей</w:t>
      </w:r>
      <w:r w:rsidR="00356D44" w:rsidRPr="0092785B">
        <w:rPr>
          <w:iCs/>
          <w:sz w:val="26"/>
          <w:szCs w:val="26"/>
        </w:rPr>
        <w:t>, в 2023 год</w:t>
      </w:r>
      <w:r w:rsidRPr="0092785B">
        <w:rPr>
          <w:iCs/>
          <w:sz w:val="26"/>
          <w:szCs w:val="26"/>
        </w:rPr>
        <w:t xml:space="preserve"> – 27 711,82 рублей. </w:t>
      </w:r>
    </w:p>
    <w:p w:rsidR="000850FE" w:rsidRPr="0092785B" w:rsidRDefault="000850FE" w:rsidP="000850FE">
      <w:pPr>
        <w:spacing w:line="360" w:lineRule="auto"/>
        <w:ind w:firstLine="708"/>
        <w:jc w:val="both"/>
        <w:rPr>
          <w:iCs/>
          <w:sz w:val="26"/>
          <w:szCs w:val="26"/>
        </w:rPr>
      </w:pPr>
      <w:r w:rsidRPr="0092785B">
        <w:rPr>
          <w:iCs/>
          <w:sz w:val="26"/>
          <w:szCs w:val="26"/>
        </w:rPr>
        <w:t>Увеличение расходов местного бюджета на функционирование органов местного самоуправления (включая расходы на содержание работников органов местного самоуправления) в 2023 году по сравнению с отчетным показателем за 2022 год объясняется изменением условий оплаты труда работников, замещающих муниципальные должности и должности муниципальной службы органов местного самоуправления с 01.08.2022 (увеличение размеров должностных окладов, ежемесячной надбавки за классный чин, ежемесячной надбавки к должностному окладу за особые условия муниципальной службы) и увеличением должностных окладов в 1,5 раза с 01.01.2023 работников, замещающих должности, не являющиеся должностями муниципальной службы муниципального образования «Городской округ Ногликский».</w:t>
      </w:r>
    </w:p>
    <w:p w:rsidR="000850FE" w:rsidRPr="0092785B" w:rsidRDefault="000850FE" w:rsidP="000850FE">
      <w:pPr>
        <w:spacing w:line="360" w:lineRule="auto"/>
        <w:ind w:firstLine="708"/>
        <w:jc w:val="both"/>
        <w:rPr>
          <w:iCs/>
          <w:sz w:val="26"/>
          <w:szCs w:val="26"/>
        </w:rPr>
      </w:pPr>
      <w:r w:rsidRPr="0092785B">
        <w:rPr>
          <w:iCs/>
          <w:sz w:val="26"/>
          <w:szCs w:val="26"/>
        </w:rPr>
        <w:t xml:space="preserve">Расходы на содержание органов местного самоуправления на 2024 год и на плановый период 2025 и 2026 годов определены с учетом исполнения требований о не превышении норматива формирования указанных расходов, утвержденного распоряжением Правительства Сахалинской области от 28.12.2023 № 1200-р и прогнозируются в </w:t>
      </w:r>
      <w:r w:rsidR="001B4F60" w:rsidRPr="0092785B">
        <w:rPr>
          <w:iCs/>
          <w:sz w:val="26"/>
          <w:szCs w:val="26"/>
        </w:rPr>
        <w:t>объеме</w:t>
      </w:r>
      <w:r w:rsidRPr="0092785B">
        <w:rPr>
          <w:iCs/>
          <w:sz w:val="26"/>
          <w:szCs w:val="26"/>
        </w:rPr>
        <w:t>:</w:t>
      </w:r>
    </w:p>
    <w:p w:rsidR="000850FE" w:rsidRPr="0092785B" w:rsidRDefault="000850FE" w:rsidP="000850FE">
      <w:pPr>
        <w:spacing w:line="360" w:lineRule="auto"/>
        <w:ind w:firstLine="708"/>
        <w:jc w:val="both"/>
        <w:rPr>
          <w:iCs/>
          <w:sz w:val="26"/>
          <w:szCs w:val="26"/>
        </w:rPr>
      </w:pPr>
      <w:r w:rsidRPr="0092785B">
        <w:rPr>
          <w:iCs/>
          <w:sz w:val="26"/>
          <w:szCs w:val="26"/>
        </w:rPr>
        <w:t>2024 год – 31 367,84 рублей;</w:t>
      </w:r>
    </w:p>
    <w:p w:rsidR="000850FE" w:rsidRPr="0092785B" w:rsidRDefault="000850FE" w:rsidP="000850FE">
      <w:pPr>
        <w:spacing w:line="360" w:lineRule="auto"/>
        <w:ind w:firstLine="708"/>
        <w:jc w:val="both"/>
        <w:rPr>
          <w:iCs/>
          <w:sz w:val="26"/>
          <w:szCs w:val="26"/>
        </w:rPr>
      </w:pPr>
      <w:r w:rsidRPr="0092785B">
        <w:rPr>
          <w:iCs/>
          <w:sz w:val="26"/>
          <w:szCs w:val="26"/>
        </w:rPr>
        <w:t>2025 год – 32 561,28 рублей;</w:t>
      </w:r>
    </w:p>
    <w:p w:rsidR="000850FE" w:rsidRPr="0092785B" w:rsidRDefault="000850FE" w:rsidP="000850FE">
      <w:pPr>
        <w:spacing w:line="360" w:lineRule="auto"/>
        <w:ind w:firstLine="708"/>
        <w:jc w:val="both"/>
        <w:rPr>
          <w:b/>
          <w:iCs/>
          <w:sz w:val="26"/>
          <w:szCs w:val="26"/>
        </w:rPr>
      </w:pPr>
      <w:r w:rsidRPr="0092785B">
        <w:rPr>
          <w:iCs/>
          <w:sz w:val="26"/>
          <w:szCs w:val="26"/>
        </w:rPr>
        <w:t>2026 г</w:t>
      </w:r>
      <w:r w:rsidR="005600D5" w:rsidRPr="0092785B">
        <w:rPr>
          <w:iCs/>
          <w:sz w:val="26"/>
          <w:szCs w:val="26"/>
        </w:rPr>
        <w:t>од</w:t>
      </w:r>
      <w:r w:rsidRPr="0092785B">
        <w:rPr>
          <w:iCs/>
          <w:sz w:val="26"/>
          <w:szCs w:val="26"/>
        </w:rPr>
        <w:t xml:space="preserve"> – 33 978,85 рублей. </w:t>
      </w:r>
    </w:p>
    <w:p w:rsidR="000850FE" w:rsidRPr="0092785B" w:rsidRDefault="000850FE" w:rsidP="000850FE">
      <w:pPr>
        <w:spacing w:line="360" w:lineRule="auto"/>
        <w:ind w:firstLine="708"/>
        <w:jc w:val="both"/>
        <w:rPr>
          <w:iCs/>
          <w:sz w:val="26"/>
          <w:szCs w:val="26"/>
        </w:rPr>
      </w:pPr>
      <w:r w:rsidRPr="0092785B">
        <w:rPr>
          <w:iCs/>
          <w:sz w:val="26"/>
          <w:szCs w:val="26"/>
        </w:rPr>
        <w:t xml:space="preserve"> Увеличение расходов в расчете на 1 жителя в период 2024-2026 годов обусловлено ежегодной, индексацией текущих расходов на прогнозный уровень инфляции, установленный в размере 4%. </w:t>
      </w:r>
    </w:p>
    <w:p w:rsidR="00041733" w:rsidRPr="0092785B" w:rsidRDefault="00041733" w:rsidP="004F6138">
      <w:pPr>
        <w:spacing w:line="360" w:lineRule="auto"/>
        <w:ind w:firstLine="708"/>
        <w:jc w:val="both"/>
        <w:rPr>
          <w:b/>
          <w:i/>
          <w:iCs/>
          <w:sz w:val="26"/>
          <w:szCs w:val="26"/>
        </w:rPr>
      </w:pPr>
      <w:r w:rsidRPr="0092785B">
        <w:rPr>
          <w:b/>
          <w:i/>
          <w:iCs/>
          <w:sz w:val="26"/>
          <w:szCs w:val="26"/>
        </w:rPr>
        <w:t>Показатель 36</w:t>
      </w:r>
      <w:r w:rsidR="00D87A30" w:rsidRPr="0092785B">
        <w:rPr>
          <w:b/>
          <w:i/>
          <w:iCs/>
          <w:sz w:val="26"/>
          <w:szCs w:val="26"/>
        </w:rPr>
        <w:t xml:space="preserve">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FD67F1" w:rsidRPr="0092785B" w:rsidRDefault="001B4F60" w:rsidP="00FD67F1">
      <w:pPr>
        <w:pStyle w:val="2"/>
        <w:spacing w:after="0" w:line="360" w:lineRule="auto"/>
        <w:ind w:left="0" w:firstLine="709"/>
        <w:jc w:val="both"/>
        <w:rPr>
          <w:sz w:val="26"/>
          <w:szCs w:val="26"/>
        </w:rPr>
      </w:pPr>
      <w:r w:rsidRPr="0092785B">
        <w:rPr>
          <w:sz w:val="26"/>
          <w:szCs w:val="26"/>
        </w:rPr>
        <w:t>Генеральный план</w:t>
      </w:r>
      <w:r w:rsidR="00FD67F1" w:rsidRPr="0092785B">
        <w:rPr>
          <w:sz w:val="26"/>
          <w:szCs w:val="26"/>
        </w:rPr>
        <w:t xml:space="preserve"> утвержден решением Собрания от 26.04.2019 № 250 генеральный план муниципального образования «Городской округ Ногликский».</w:t>
      </w:r>
    </w:p>
    <w:p w:rsidR="000D62D0" w:rsidRPr="0092785B" w:rsidRDefault="000D62D0" w:rsidP="004F6138">
      <w:pPr>
        <w:spacing w:line="360" w:lineRule="auto"/>
        <w:ind w:firstLine="708"/>
        <w:jc w:val="both"/>
        <w:rPr>
          <w:b/>
          <w:i/>
          <w:sz w:val="26"/>
          <w:szCs w:val="26"/>
        </w:rPr>
      </w:pPr>
      <w:r w:rsidRPr="0092785B">
        <w:rPr>
          <w:b/>
          <w:i/>
          <w:sz w:val="26"/>
          <w:szCs w:val="26"/>
        </w:rPr>
        <w:t>Показатель 37</w:t>
      </w:r>
      <w:r w:rsidR="00D87A30" w:rsidRPr="0092785B">
        <w:rPr>
          <w:b/>
          <w:i/>
          <w:sz w:val="26"/>
          <w:szCs w:val="26"/>
        </w:rPr>
        <w:t xml:space="preserve"> «Удовлетворенность населения деятельностью органов местного самоуправления городского округа (муниципального района)»</w:t>
      </w:r>
    </w:p>
    <w:p w:rsidR="00496249" w:rsidRPr="0092785B" w:rsidRDefault="008844AE" w:rsidP="004F6138">
      <w:pPr>
        <w:spacing w:line="360" w:lineRule="auto"/>
        <w:ind w:firstLine="708"/>
        <w:jc w:val="both"/>
        <w:rPr>
          <w:sz w:val="26"/>
          <w:szCs w:val="26"/>
        </w:rPr>
      </w:pPr>
      <w:r w:rsidRPr="0092785B">
        <w:rPr>
          <w:sz w:val="26"/>
          <w:szCs w:val="26"/>
        </w:rPr>
        <w:lastRenderedPageBreak/>
        <w:t>В 2021</w:t>
      </w:r>
      <w:r w:rsidR="00EE03FA" w:rsidRPr="0092785B">
        <w:rPr>
          <w:sz w:val="26"/>
          <w:szCs w:val="26"/>
        </w:rPr>
        <w:t xml:space="preserve"> году </w:t>
      </w:r>
      <w:r w:rsidR="002B5D5B" w:rsidRPr="0092785B">
        <w:rPr>
          <w:sz w:val="26"/>
          <w:szCs w:val="26"/>
        </w:rPr>
        <w:t>данны</w:t>
      </w:r>
      <w:r w:rsidR="000850FE" w:rsidRPr="0092785B">
        <w:rPr>
          <w:sz w:val="26"/>
          <w:szCs w:val="26"/>
        </w:rPr>
        <w:t xml:space="preserve">й показатель составил 36,0 </w:t>
      </w:r>
      <w:r w:rsidR="00EE03FA" w:rsidRPr="0092785B">
        <w:rPr>
          <w:sz w:val="26"/>
          <w:szCs w:val="26"/>
        </w:rPr>
        <w:t>%, в 20</w:t>
      </w:r>
      <w:r w:rsidR="002B5D5B" w:rsidRPr="0092785B">
        <w:rPr>
          <w:sz w:val="26"/>
          <w:szCs w:val="26"/>
        </w:rPr>
        <w:t>2</w:t>
      </w:r>
      <w:r w:rsidR="000850FE" w:rsidRPr="0092785B">
        <w:rPr>
          <w:sz w:val="26"/>
          <w:szCs w:val="26"/>
        </w:rPr>
        <w:t>2</w:t>
      </w:r>
      <w:r w:rsidR="007B20E1" w:rsidRPr="0092785B">
        <w:rPr>
          <w:sz w:val="26"/>
          <w:szCs w:val="26"/>
        </w:rPr>
        <w:t xml:space="preserve"> году</w:t>
      </w:r>
      <w:r w:rsidR="00EE03FA" w:rsidRPr="0092785B">
        <w:rPr>
          <w:sz w:val="26"/>
          <w:szCs w:val="26"/>
        </w:rPr>
        <w:t xml:space="preserve"> </w:t>
      </w:r>
      <w:r w:rsidR="00362AE8" w:rsidRPr="0092785B">
        <w:rPr>
          <w:sz w:val="26"/>
          <w:szCs w:val="26"/>
        </w:rPr>
        <w:t>–</w:t>
      </w:r>
      <w:r w:rsidR="00EE03FA" w:rsidRPr="0092785B">
        <w:rPr>
          <w:sz w:val="26"/>
          <w:szCs w:val="26"/>
        </w:rPr>
        <w:t xml:space="preserve"> </w:t>
      </w:r>
      <w:r w:rsidR="000850FE" w:rsidRPr="0092785B">
        <w:rPr>
          <w:sz w:val="26"/>
          <w:szCs w:val="26"/>
        </w:rPr>
        <w:t xml:space="preserve">74,8 </w:t>
      </w:r>
      <w:r w:rsidR="00514BF1" w:rsidRPr="0092785B">
        <w:rPr>
          <w:sz w:val="26"/>
          <w:szCs w:val="26"/>
        </w:rPr>
        <w:t xml:space="preserve">%, </w:t>
      </w:r>
      <w:r w:rsidR="00362AE8" w:rsidRPr="0092785B">
        <w:rPr>
          <w:sz w:val="26"/>
          <w:szCs w:val="26"/>
        </w:rPr>
        <w:t>в 202</w:t>
      </w:r>
      <w:r w:rsidR="000850FE" w:rsidRPr="0092785B">
        <w:rPr>
          <w:sz w:val="26"/>
          <w:szCs w:val="26"/>
        </w:rPr>
        <w:t>3</w:t>
      </w:r>
      <w:r w:rsidR="007B20E1" w:rsidRPr="0092785B">
        <w:rPr>
          <w:sz w:val="26"/>
          <w:szCs w:val="26"/>
        </w:rPr>
        <w:t xml:space="preserve"> г</w:t>
      </w:r>
      <w:r w:rsidR="00706056" w:rsidRPr="0092785B">
        <w:rPr>
          <w:sz w:val="26"/>
          <w:szCs w:val="26"/>
        </w:rPr>
        <w:t>о</w:t>
      </w:r>
      <w:r w:rsidR="007B20E1" w:rsidRPr="0092785B">
        <w:rPr>
          <w:sz w:val="26"/>
          <w:szCs w:val="26"/>
        </w:rPr>
        <w:t>ду</w:t>
      </w:r>
      <w:r w:rsidR="00EE03FA" w:rsidRPr="0092785B">
        <w:rPr>
          <w:sz w:val="26"/>
          <w:szCs w:val="26"/>
        </w:rPr>
        <w:t xml:space="preserve"> </w:t>
      </w:r>
      <w:r w:rsidR="009D4634" w:rsidRPr="0092785B">
        <w:rPr>
          <w:sz w:val="26"/>
          <w:szCs w:val="26"/>
        </w:rPr>
        <w:t>– 61,3</w:t>
      </w:r>
      <w:r w:rsidR="00EE03FA" w:rsidRPr="0092785B">
        <w:rPr>
          <w:sz w:val="26"/>
          <w:szCs w:val="26"/>
        </w:rPr>
        <w:t xml:space="preserve">%. </w:t>
      </w:r>
    </w:p>
    <w:p w:rsidR="005B5CE1" w:rsidRPr="0092785B" w:rsidRDefault="005B5CE1" w:rsidP="002C786C">
      <w:pPr>
        <w:spacing w:line="360" w:lineRule="auto"/>
        <w:ind w:firstLine="708"/>
        <w:jc w:val="both"/>
        <w:rPr>
          <w:sz w:val="26"/>
          <w:szCs w:val="26"/>
        </w:rPr>
      </w:pPr>
      <w:r w:rsidRPr="0092785B">
        <w:rPr>
          <w:sz w:val="26"/>
          <w:szCs w:val="26"/>
        </w:rPr>
        <w:t>В 2023</w:t>
      </w:r>
      <w:r w:rsidR="002C786C" w:rsidRPr="0092785B">
        <w:rPr>
          <w:sz w:val="26"/>
          <w:szCs w:val="26"/>
        </w:rPr>
        <w:t xml:space="preserve"> году для обеспечения населения городского округа качественными услугами ЖКХ были выполнены следующие мероприяти</w:t>
      </w:r>
      <w:r w:rsidRPr="0092785B">
        <w:rPr>
          <w:sz w:val="26"/>
          <w:szCs w:val="26"/>
        </w:rPr>
        <w:t>я: выполнен капитальный ремонт 12</w:t>
      </w:r>
      <w:r w:rsidR="002C786C" w:rsidRPr="0092785B">
        <w:rPr>
          <w:sz w:val="26"/>
          <w:szCs w:val="26"/>
        </w:rPr>
        <w:t xml:space="preserve"> многоквартирных </w:t>
      </w:r>
      <w:r w:rsidR="00FE52F6" w:rsidRPr="0092785B">
        <w:rPr>
          <w:sz w:val="26"/>
          <w:szCs w:val="26"/>
        </w:rPr>
        <w:t>домов,</w:t>
      </w:r>
      <w:r w:rsidR="005302D1" w:rsidRPr="0092785B">
        <w:rPr>
          <w:sz w:val="26"/>
          <w:szCs w:val="26"/>
        </w:rPr>
        <w:t xml:space="preserve"> </w:t>
      </w:r>
      <w:r w:rsidRPr="0092785B">
        <w:rPr>
          <w:sz w:val="26"/>
          <w:szCs w:val="26"/>
        </w:rPr>
        <w:t>капитальный ремонт 6</w:t>
      </w:r>
      <w:r w:rsidR="002C786C" w:rsidRPr="0092785B">
        <w:rPr>
          <w:sz w:val="26"/>
          <w:szCs w:val="26"/>
        </w:rPr>
        <w:t xml:space="preserve"> муниципальных квартир</w:t>
      </w:r>
      <w:r w:rsidRPr="0092785B">
        <w:rPr>
          <w:sz w:val="26"/>
          <w:szCs w:val="26"/>
        </w:rPr>
        <w:t xml:space="preserve"> (или в 3 раза больше чем в 2022 году), 11</w:t>
      </w:r>
      <w:r w:rsidR="002C786C" w:rsidRPr="0092785B">
        <w:rPr>
          <w:sz w:val="26"/>
          <w:szCs w:val="26"/>
        </w:rPr>
        <w:t xml:space="preserve"> входных групп многоквартирных домов</w:t>
      </w:r>
      <w:r w:rsidRPr="0092785B">
        <w:rPr>
          <w:sz w:val="26"/>
          <w:szCs w:val="26"/>
        </w:rPr>
        <w:t xml:space="preserve"> (рост на 37,5%) и 31 подъезда.</w:t>
      </w:r>
      <w:r w:rsidR="002C786C" w:rsidRPr="0092785B">
        <w:rPr>
          <w:sz w:val="26"/>
          <w:szCs w:val="26"/>
        </w:rPr>
        <w:t xml:space="preserve"> </w:t>
      </w:r>
      <w:r w:rsidR="002C786C" w:rsidRPr="0092785B">
        <w:rPr>
          <w:bCs/>
          <w:sz w:val="26"/>
          <w:szCs w:val="26"/>
        </w:rPr>
        <w:t xml:space="preserve"> </w:t>
      </w:r>
      <w:r w:rsidR="002C786C" w:rsidRPr="0092785B">
        <w:rPr>
          <w:sz w:val="26"/>
          <w:szCs w:val="26"/>
        </w:rPr>
        <w:t>На объектах коммунального хозяйства был п</w:t>
      </w:r>
      <w:r w:rsidRPr="0092785B">
        <w:rPr>
          <w:sz w:val="26"/>
          <w:szCs w:val="26"/>
        </w:rPr>
        <w:t>роизведен капитальный ремонт 312</w:t>
      </w:r>
      <w:r w:rsidR="007E18CD" w:rsidRPr="0092785B">
        <w:rPr>
          <w:sz w:val="26"/>
          <w:szCs w:val="26"/>
        </w:rPr>
        <w:t xml:space="preserve"> м</w:t>
      </w:r>
      <w:r w:rsidR="002C786C" w:rsidRPr="0092785B">
        <w:rPr>
          <w:sz w:val="26"/>
          <w:szCs w:val="26"/>
        </w:rPr>
        <w:t xml:space="preserve"> сетей теплоснабжения, </w:t>
      </w:r>
      <w:r w:rsidRPr="0092785B">
        <w:rPr>
          <w:sz w:val="26"/>
          <w:szCs w:val="26"/>
        </w:rPr>
        <w:t xml:space="preserve">приобретено оборудование для мини ТЭЦ с. Ныш и котельной пгт. Ноглики. </w:t>
      </w:r>
    </w:p>
    <w:p w:rsidR="002C786C" w:rsidRPr="0092785B" w:rsidRDefault="002C786C" w:rsidP="002C786C">
      <w:pPr>
        <w:spacing w:line="360" w:lineRule="auto"/>
        <w:ind w:firstLine="708"/>
        <w:jc w:val="both"/>
        <w:rPr>
          <w:bCs/>
          <w:sz w:val="26"/>
          <w:szCs w:val="26"/>
        </w:rPr>
      </w:pPr>
      <w:r w:rsidRPr="0092785B">
        <w:rPr>
          <w:bCs/>
          <w:sz w:val="26"/>
          <w:szCs w:val="26"/>
        </w:rPr>
        <w:t>В целях повышения уровня удовлетворенности населения качеством автомобильных дорог, администрацией выполнялись следующие виды работ: с</w:t>
      </w:r>
      <w:r w:rsidRPr="0092785B">
        <w:rPr>
          <w:sz w:val="26"/>
          <w:szCs w:val="26"/>
        </w:rPr>
        <w:t xml:space="preserve">одержание и ремонт автомобильных дорог местного значения в т. ч выполнены работы по </w:t>
      </w:r>
      <w:r w:rsidR="007E18CD" w:rsidRPr="0092785B">
        <w:rPr>
          <w:sz w:val="26"/>
          <w:szCs w:val="26"/>
        </w:rPr>
        <w:t>замене</w:t>
      </w:r>
      <w:r w:rsidRPr="0092785B">
        <w:rPr>
          <w:sz w:val="26"/>
          <w:szCs w:val="26"/>
        </w:rPr>
        <w:t xml:space="preserve"> и установке 82 дорожных знаков, выполнен я</w:t>
      </w:r>
      <w:r w:rsidR="00292CF3" w:rsidRPr="0092785B">
        <w:rPr>
          <w:sz w:val="26"/>
          <w:szCs w:val="26"/>
        </w:rPr>
        <w:t>мочный ремонт 3 900</w:t>
      </w:r>
      <w:r w:rsidRPr="0092785B">
        <w:rPr>
          <w:sz w:val="26"/>
          <w:szCs w:val="26"/>
        </w:rPr>
        <w:t xml:space="preserve"> кв. м. улично-дор</w:t>
      </w:r>
      <w:r w:rsidR="00292CF3" w:rsidRPr="0092785B">
        <w:rPr>
          <w:sz w:val="26"/>
          <w:szCs w:val="26"/>
        </w:rPr>
        <w:t>ожн</w:t>
      </w:r>
      <w:r w:rsidR="007E18CD" w:rsidRPr="0092785B">
        <w:rPr>
          <w:sz w:val="26"/>
          <w:szCs w:val="26"/>
        </w:rPr>
        <w:t>ой сети в пгт. Ноглики,</w:t>
      </w:r>
      <w:r w:rsidRPr="0092785B">
        <w:rPr>
          <w:sz w:val="26"/>
          <w:szCs w:val="26"/>
        </w:rPr>
        <w:t xml:space="preserve"> выполнены работы по отсыпке, утрамбовке, планировке, </w:t>
      </w:r>
      <w:proofErr w:type="spellStart"/>
      <w:r w:rsidRPr="0092785B">
        <w:rPr>
          <w:sz w:val="26"/>
          <w:szCs w:val="26"/>
        </w:rPr>
        <w:t>окювечивании</w:t>
      </w:r>
      <w:proofErr w:type="spellEnd"/>
      <w:r w:rsidRPr="0092785B">
        <w:rPr>
          <w:sz w:val="26"/>
          <w:szCs w:val="26"/>
        </w:rPr>
        <w:t xml:space="preserve"> дорожного полотна </w:t>
      </w:r>
      <w:r w:rsidR="00292CF3" w:rsidRPr="0092785B">
        <w:rPr>
          <w:sz w:val="26"/>
          <w:szCs w:val="26"/>
        </w:rPr>
        <w:t>дорог общей протяженностью 2,238</w:t>
      </w:r>
      <w:r w:rsidRPr="0092785B">
        <w:rPr>
          <w:sz w:val="26"/>
          <w:szCs w:val="26"/>
        </w:rPr>
        <w:t xml:space="preserve"> км</w:t>
      </w:r>
      <w:r w:rsidR="00292CF3" w:rsidRPr="0092785B">
        <w:rPr>
          <w:sz w:val="26"/>
          <w:szCs w:val="26"/>
        </w:rPr>
        <w:t xml:space="preserve"> (рост на 66%), кап. ремонт одной</w:t>
      </w:r>
      <w:r w:rsidRPr="0092785B">
        <w:rPr>
          <w:sz w:val="26"/>
          <w:szCs w:val="26"/>
        </w:rPr>
        <w:t xml:space="preserve"> дворовой территори</w:t>
      </w:r>
      <w:r w:rsidR="00292CF3" w:rsidRPr="0092785B">
        <w:rPr>
          <w:sz w:val="26"/>
          <w:szCs w:val="26"/>
        </w:rPr>
        <w:t>й.</w:t>
      </w:r>
      <w:r w:rsidRPr="0092785B">
        <w:rPr>
          <w:sz w:val="26"/>
          <w:szCs w:val="26"/>
        </w:rPr>
        <w:t xml:space="preserve">   В рамках реализации проекта «1000 дворов» выполнены работ</w:t>
      </w:r>
      <w:r w:rsidR="00292CF3" w:rsidRPr="0092785B">
        <w:rPr>
          <w:sz w:val="26"/>
          <w:szCs w:val="26"/>
        </w:rPr>
        <w:t>ы по капитальному ремонту 1</w:t>
      </w:r>
      <w:r w:rsidRPr="0092785B">
        <w:rPr>
          <w:sz w:val="26"/>
          <w:szCs w:val="26"/>
        </w:rPr>
        <w:t xml:space="preserve"> дворов</w:t>
      </w:r>
      <w:r w:rsidR="00292CF3" w:rsidRPr="0092785B">
        <w:rPr>
          <w:sz w:val="26"/>
          <w:szCs w:val="26"/>
        </w:rPr>
        <w:t>ой территории</w:t>
      </w:r>
      <w:r w:rsidRPr="0092785B">
        <w:rPr>
          <w:sz w:val="26"/>
          <w:szCs w:val="26"/>
        </w:rPr>
        <w:t>.</w:t>
      </w:r>
      <w:r w:rsidR="00292CF3" w:rsidRPr="0092785B">
        <w:rPr>
          <w:sz w:val="26"/>
          <w:szCs w:val="26"/>
        </w:rPr>
        <w:t xml:space="preserve"> Благоустроена общественная территория «Перекоп».</w:t>
      </w:r>
    </w:p>
    <w:p w:rsidR="002C786C" w:rsidRPr="0092785B" w:rsidRDefault="002C786C" w:rsidP="00292CF3">
      <w:pPr>
        <w:spacing w:line="360" w:lineRule="auto"/>
        <w:ind w:firstLine="567"/>
        <w:jc w:val="both"/>
        <w:rPr>
          <w:sz w:val="26"/>
          <w:szCs w:val="26"/>
        </w:rPr>
      </w:pPr>
      <w:r w:rsidRPr="0092785B">
        <w:rPr>
          <w:sz w:val="26"/>
          <w:szCs w:val="26"/>
        </w:rPr>
        <w:t xml:space="preserve">В целях повышения удовлетворенности населения работой общественного транспорта проводился опрос населения   по изменению расписания движения общественного транспорта и открытию новых маршрутов. По результатам опроса, </w:t>
      </w:r>
      <w:r w:rsidR="00292CF3" w:rsidRPr="0092785B">
        <w:rPr>
          <w:sz w:val="26"/>
          <w:szCs w:val="26"/>
        </w:rPr>
        <w:t xml:space="preserve">внесено </w:t>
      </w:r>
      <w:r w:rsidRPr="0092785B">
        <w:rPr>
          <w:sz w:val="26"/>
          <w:szCs w:val="26"/>
        </w:rPr>
        <w:t>изменени</w:t>
      </w:r>
      <w:r w:rsidR="00292CF3" w:rsidRPr="0092785B">
        <w:rPr>
          <w:sz w:val="26"/>
          <w:szCs w:val="26"/>
        </w:rPr>
        <w:t>е</w:t>
      </w:r>
      <w:r w:rsidRPr="0092785B">
        <w:rPr>
          <w:sz w:val="26"/>
          <w:szCs w:val="26"/>
        </w:rPr>
        <w:t xml:space="preserve"> в расписание и</w:t>
      </w:r>
      <w:r w:rsidR="00292CF3" w:rsidRPr="0092785B">
        <w:rPr>
          <w:sz w:val="26"/>
          <w:szCs w:val="26"/>
        </w:rPr>
        <w:t xml:space="preserve"> маршрутную сеть.</w:t>
      </w:r>
    </w:p>
    <w:p w:rsidR="00D27B97" w:rsidRPr="0092785B" w:rsidRDefault="00DD6AF2" w:rsidP="00DD6AF2">
      <w:pPr>
        <w:spacing w:line="360" w:lineRule="auto"/>
        <w:ind w:firstLine="567"/>
        <w:jc w:val="both"/>
        <w:rPr>
          <w:sz w:val="26"/>
          <w:szCs w:val="26"/>
        </w:rPr>
      </w:pPr>
      <w:r w:rsidRPr="0092785B">
        <w:rPr>
          <w:sz w:val="26"/>
          <w:szCs w:val="26"/>
        </w:rPr>
        <w:t>Значение показателя в 202</w:t>
      </w:r>
      <w:r w:rsidR="009D4634" w:rsidRPr="0092785B">
        <w:rPr>
          <w:sz w:val="26"/>
          <w:szCs w:val="26"/>
        </w:rPr>
        <w:t>4</w:t>
      </w:r>
      <w:r w:rsidRPr="0092785B">
        <w:rPr>
          <w:sz w:val="26"/>
          <w:szCs w:val="26"/>
        </w:rPr>
        <w:t>-202</w:t>
      </w:r>
      <w:r w:rsidR="009D4634" w:rsidRPr="0092785B">
        <w:rPr>
          <w:sz w:val="26"/>
          <w:szCs w:val="26"/>
        </w:rPr>
        <w:t>6</w:t>
      </w:r>
      <w:r w:rsidR="00732BC0" w:rsidRPr="0092785B">
        <w:rPr>
          <w:sz w:val="26"/>
          <w:szCs w:val="26"/>
        </w:rPr>
        <w:t xml:space="preserve"> годах </w:t>
      </w:r>
      <w:r w:rsidR="00C92AB7" w:rsidRPr="0092785B">
        <w:rPr>
          <w:sz w:val="26"/>
          <w:szCs w:val="26"/>
        </w:rPr>
        <w:t>прогнозируется:</w:t>
      </w:r>
      <w:r w:rsidR="003A290E" w:rsidRPr="0092785B">
        <w:rPr>
          <w:sz w:val="26"/>
          <w:szCs w:val="26"/>
        </w:rPr>
        <w:t xml:space="preserve"> </w:t>
      </w:r>
      <w:r w:rsidR="007B20E1" w:rsidRPr="0092785B">
        <w:rPr>
          <w:sz w:val="26"/>
          <w:szCs w:val="26"/>
        </w:rPr>
        <w:t xml:space="preserve">в </w:t>
      </w:r>
      <w:r w:rsidR="002B5D5B" w:rsidRPr="0092785B">
        <w:rPr>
          <w:sz w:val="26"/>
          <w:szCs w:val="26"/>
        </w:rPr>
        <w:t>202</w:t>
      </w:r>
      <w:r w:rsidR="009D4634" w:rsidRPr="0092785B">
        <w:rPr>
          <w:sz w:val="26"/>
          <w:szCs w:val="26"/>
        </w:rPr>
        <w:t>4</w:t>
      </w:r>
      <w:r w:rsidRPr="0092785B">
        <w:rPr>
          <w:sz w:val="26"/>
          <w:szCs w:val="26"/>
        </w:rPr>
        <w:t xml:space="preserve"> году – </w:t>
      </w:r>
      <w:r w:rsidR="00D45BAF" w:rsidRPr="0092785B">
        <w:rPr>
          <w:sz w:val="26"/>
          <w:szCs w:val="26"/>
        </w:rPr>
        <w:t>75,0</w:t>
      </w:r>
      <w:r w:rsidRPr="0092785B">
        <w:rPr>
          <w:sz w:val="26"/>
          <w:szCs w:val="26"/>
        </w:rPr>
        <w:t>%, в 202</w:t>
      </w:r>
      <w:r w:rsidR="009D4634" w:rsidRPr="0092785B">
        <w:rPr>
          <w:sz w:val="26"/>
          <w:szCs w:val="26"/>
        </w:rPr>
        <w:t>5</w:t>
      </w:r>
      <w:r w:rsidR="00D45BAF" w:rsidRPr="0092785B">
        <w:rPr>
          <w:sz w:val="26"/>
          <w:szCs w:val="26"/>
        </w:rPr>
        <w:t xml:space="preserve"> году – 75,2</w:t>
      </w:r>
      <w:r w:rsidRPr="0092785B">
        <w:rPr>
          <w:sz w:val="26"/>
          <w:szCs w:val="26"/>
        </w:rPr>
        <w:t>%, в 202</w:t>
      </w:r>
      <w:r w:rsidR="009D4634" w:rsidRPr="0092785B">
        <w:rPr>
          <w:sz w:val="26"/>
          <w:szCs w:val="26"/>
        </w:rPr>
        <w:t>6</w:t>
      </w:r>
      <w:r w:rsidR="00D45BAF" w:rsidRPr="0092785B">
        <w:rPr>
          <w:sz w:val="26"/>
          <w:szCs w:val="26"/>
        </w:rPr>
        <w:t xml:space="preserve"> году – 75,4</w:t>
      </w:r>
      <w:r w:rsidRPr="0092785B">
        <w:rPr>
          <w:sz w:val="26"/>
          <w:szCs w:val="26"/>
        </w:rPr>
        <w:t>%.</w:t>
      </w:r>
    </w:p>
    <w:p w:rsidR="0043303C" w:rsidRPr="0092785B" w:rsidRDefault="0043303C" w:rsidP="004F6138">
      <w:pPr>
        <w:spacing w:line="360" w:lineRule="auto"/>
        <w:ind w:firstLine="708"/>
        <w:jc w:val="both"/>
        <w:rPr>
          <w:b/>
          <w:i/>
          <w:sz w:val="26"/>
          <w:szCs w:val="26"/>
        </w:rPr>
      </w:pPr>
      <w:r w:rsidRPr="0092785B">
        <w:rPr>
          <w:b/>
          <w:i/>
          <w:sz w:val="26"/>
          <w:szCs w:val="26"/>
        </w:rPr>
        <w:t>Показатель 38</w:t>
      </w:r>
      <w:r w:rsidR="00D87A30" w:rsidRPr="0092785B">
        <w:rPr>
          <w:b/>
          <w:i/>
          <w:sz w:val="26"/>
          <w:szCs w:val="26"/>
        </w:rPr>
        <w:t xml:space="preserve"> «Среднегодовая численность постоянного населения»</w:t>
      </w:r>
    </w:p>
    <w:p w:rsidR="00F906B0" w:rsidRPr="0092785B" w:rsidRDefault="00F906B0" w:rsidP="00F906B0">
      <w:pPr>
        <w:spacing w:line="360" w:lineRule="auto"/>
        <w:ind w:firstLine="708"/>
        <w:jc w:val="both"/>
        <w:rPr>
          <w:sz w:val="26"/>
          <w:szCs w:val="26"/>
        </w:rPr>
      </w:pPr>
      <w:r w:rsidRPr="0092785B">
        <w:rPr>
          <w:sz w:val="26"/>
          <w:szCs w:val="26"/>
        </w:rPr>
        <w:t xml:space="preserve">Среднегодовая численность постоянного населения за 2021-2023 годы представлена территориальным органом Федеральной службы государственной статистики по Сахалинской области. В 2021 году показатель среднегодовой численности составил 12,1 тыс. человек, в 2022 году – 11,9 тыс. человек и в 2023 году – 11,4 тыс. человек. </w:t>
      </w:r>
    </w:p>
    <w:p w:rsidR="00F906B0" w:rsidRPr="0092785B" w:rsidRDefault="00F906B0" w:rsidP="00356D44">
      <w:pPr>
        <w:spacing w:line="360" w:lineRule="auto"/>
        <w:ind w:firstLine="708"/>
        <w:jc w:val="both"/>
        <w:rPr>
          <w:sz w:val="26"/>
          <w:szCs w:val="26"/>
        </w:rPr>
      </w:pPr>
      <w:r w:rsidRPr="0092785B">
        <w:rPr>
          <w:sz w:val="26"/>
          <w:szCs w:val="26"/>
        </w:rPr>
        <w:lastRenderedPageBreak/>
        <w:t>По итогам 2023 года миграционное движение характеризовалось оттоком населения, что с учетом естественной убыли привело к снижению среднегодовой численности постоянного населения муниципального образования в сравнении с аналогичным показателем 2022 года на 0,5 тыс. человек.</w:t>
      </w:r>
    </w:p>
    <w:p w:rsidR="00F906B0" w:rsidRPr="0092785B" w:rsidRDefault="00F906B0" w:rsidP="00356D44">
      <w:pPr>
        <w:spacing w:line="360" w:lineRule="auto"/>
        <w:ind w:firstLine="708"/>
        <w:jc w:val="both"/>
        <w:rPr>
          <w:sz w:val="26"/>
          <w:szCs w:val="26"/>
        </w:rPr>
      </w:pPr>
      <w:r w:rsidRPr="0092785B">
        <w:rPr>
          <w:sz w:val="26"/>
          <w:szCs w:val="26"/>
        </w:rPr>
        <w:t>В прогнозном периоде сокращение численности населения продолжится, что будет обусловлено отрицательным миграционным сальдо, и среднегодовой показатель численности постоянного населения составит: в 2024 году – 11,2 тыс. человек, в 2025 году – 11,1 тыс. человек, в 2026 году – 11,1 тыс. человек.</w:t>
      </w:r>
    </w:p>
    <w:p w:rsidR="004146C5" w:rsidRPr="0092785B" w:rsidRDefault="00E972EA" w:rsidP="00654DD2">
      <w:pPr>
        <w:spacing w:line="360" w:lineRule="auto"/>
        <w:jc w:val="center"/>
        <w:rPr>
          <w:b/>
          <w:sz w:val="26"/>
          <w:szCs w:val="26"/>
        </w:rPr>
      </w:pPr>
      <w:r w:rsidRPr="0092785B">
        <w:rPr>
          <w:b/>
          <w:sz w:val="26"/>
          <w:szCs w:val="26"/>
        </w:rPr>
        <w:t xml:space="preserve">Раздел </w:t>
      </w:r>
      <w:r w:rsidR="00B4549C" w:rsidRPr="0092785B">
        <w:rPr>
          <w:b/>
          <w:sz w:val="26"/>
          <w:szCs w:val="26"/>
        </w:rPr>
        <w:t>9</w:t>
      </w:r>
      <w:r w:rsidRPr="0092785B">
        <w:rPr>
          <w:b/>
          <w:sz w:val="26"/>
          <w:szCs w:val="26"/>
        </w:rPr>
        <w:t xml:space="preserve"> «Энергосбережение и повышение энергетической </w:t>
      </w:r>
    </w:p>
    <w:p w:rsidR="009D4634" w:rsidRPr="0092785B" w:rsidRDefault="009D4634" w:rsidP="009D4634">
      <w:pPr>
        <w:spacing w:line="360" w:lineRule="auto"/>
        <w:ind w:firstLine="567"/>
        <w:jc w:val="both"/>
        <w:rPr>
          <w:sz w:val="26"/>
          <w:szCs w:val="26"/>
        </w:rPr>
      </w:pPr>
      <w:r w:rsidRPr="0092785B">
        <w:rPr>
          <w:sz w:val="26"/>
          <w:szCs w:val="26"/>
        </w:rPr>
        <w:t>В целях повышения энергосбережения и энергетической эффективности в 2023 году:</w:t>
      </w:r>
    </w:p>
    <w:p w:rsidR="009D4634" w:rsidRPr="0092785B" w:rsidRDefault="009D4634" w:rsidP="009D4634">
      <w:pPr>
        <w:spacing w:line="360" w:lineRule="auto"/>
        <w:ind w:firstLine="567"/>
        <w:jc w:val="both"/>
        <w:rPr>
          <w:sz w:val="26"/>
          <w:szCs w:val="26"/>
        </w:rPr>
      </w:pPr>
      <w:r w:rsidRPr="0092785B">
        <w:rPr>
          <w:sz w:val="26"/>
          <w:szCs w:val="26"/>
        </w:rPr>
        <w:t>1. Было выявлено 848 потребителей, не исполнивших в установленный срок обязанности по оснащению объектов, предусмотренных частями 3, 4, 5, 6 п. 12 статьи 13 Федерального закона от 23.11.2009 года № 261-ФЗ приборами учета используемых энергетических ресурсов.</w:t>
      </w:r>
    </w:p>
    <w:p w:rsidR="009D4634" w:rsidRPr="0092785B" w:rsidRDefault="009D4634" w:rsidP="009D4634">
      <w:pPr>
        <w:spacing w:line="360" w:lineRule="auto"/>
        <w:ind w:firstLine="567"/>
        <w:jc w:val="both"/>
        <w:rPr>
          <w:sz w:val="26"/>
          <w:szCs w:val="26"/>
        </w:rPr>
      </w:pPr>
      <w:r w:rsidRPr="0092785B">
        <w:rPr>
          <w:sz w:val="26"/>
          <w:szCs w:val="26"/>
        </w:rPr>
        <w:t xml:space="preserve">2. Было установлено 3 прибора учета расхода электрической энергии на границе между потребителями и </w:t>
      </w:r>
      <w:proofErr w:type="spellStart"/>
      <w:r w:rsidRPr="0092785B">
        <w:rPr>
          <w:sz w:val="26"/>
          <w:szCs w:val="26"/>
        </w:rPr>
        <w:t>ресурсоснабжающими</w:t>
      </w:r>
      <w:proofErr w:type="spellEnd"/>
      <w:r w:rsidRPr="0092785B">
        <w:rPr>
          <w:sz w:val="26"/>
          <w:szCs w:val="26"/>
        </w:rPr>
        <w:t xml:space="preserve"> организациями.</w:t>
      </w:r>
    </w:p>
    <w:p w:rsidR="009D4634" w:rsidRPr="0092785B" w:rsidRDefault="009D4634" w:rsidP="009D4634">
      <w:pPr>
        <w:spacing w:line="360" w:lineRule="auto"/>
        <w:ind w:firstLine="567"/>
        <w:jc w:val="both"/>
        <w:rPr>
          <w:sz w:val="26"/>
          <w:szCs w:val="26"/>
        </w:rPr>
      </w:pPr>
      <w:r w:rsidRPr="0092785B">
        <w:rPr>
          <w:sz w:val="26"/>
          <w:szCs w:val="26"/>
        </w:rPr>
        <w:t>3. Были выполнены работы по установке и замене в подъездах и на лестничных площадках МКД 75-ти светодиодных светильников с датчиками движения.</w:t>
      </w:r>
    </w:p>
    <w:p w:rsidR="009D4634" w:rsidRPr="0092785B" w:rsidRDefault="009D4634" w:rsidP="009D4634">
      <w:pPr>
        <w:spacing w:line="360" w:lineRule="auto"/>
        <w:ind w:firstLine="567"/>
        <w:jc w:val="both"/>
        <w:rPr>
          <w:sz w:val="26"/>
          <w:szCs w:val="26"/>
        </w:rPr>
      </w:pPr>
      <w:r w:rsidRPr="0092785B">
        <w:rPr>
          <w:sz w:val="26"/>
          <w:szCs w:val="26"/>
        </w:rPr>
        <w:t>На 31 декабря 2023 года во всех бюджетных учреждениях установлены приборы учета воды, тепла, электричества.</w:t>
      </w:r>
    </w:p>
    <w:p w:rsidR="00654DD2" w:rsidRPr="0092785B" w:rsidRDefault="00791EFA" w:rsidP="00654DD2">
      <w:pPr>
        <w:spacing w:line="360" w:lineRule="auto"/>
        <w:ind w:firstLine="567"/>
        <w:jc w:val="both"/>
        <w:rPr>
          <w:b/>
          <w:i/>
          <w:sz w:val="26"/>
          <w:szCs w:val="26"/>
        </w:rPr>
      </w:pPr>
      <w:r w:rsidRPr="0092785B">
        <w:rPr>
          <w:b/>
          <w:i/>
          <w:sz w:val="26"/>
          <w:szCs w:val="26"/>
        </w:rPr>
        <w:t>Показатель 39 «Удельная величина потребления энергетических рес</w:t>
      </w:r>
      <w:r w:rsidR="004D5A2D" w:rsidRPr="0092785B">
        <w:rPr>
          <w:b/>
          <w:i/>
          <w:sz w:val="26"/>
          <w:szCs w:val="26"/>
        </w:rPr>
        <w:t>урсов в многоквартирных домах».</w:t>
      </w:r>
    </w:p>
    <w:p w:rsidR="00791EFA" w:rsidRPr="0092785B" w:rsidRDefault="00791EFA" w:rsidP="004D5A2D">
      <w:pPr>
        <w:spacing w:line="360" w:lineRule="auto"/>
        <w:ind w:firstLine="567"/>
        <w:jc w:val="both"/>
        <w:rPr>
          <w:b/>
          <w:i/>
          <w:sz w:val="26"/>
          <w:szCs w:val="26"/>
        </w:rPr>
      </w:pPr>
      <w:r w:rsidRPr="0092785B">
        <w:rPr>
          <w:b/>
          <w:i/>
          <w:sz w:val="26"/>
          <w:szCs w:val="26"/>
        </w:rPr>
        <w:t>Показатель 39.1. «Удельная величина потребления электрической эн</w:t>
      </w:r>
      <w:r w:rsidR="004D5A2D" w:rsidRPr="0092785B">
        <w:rPr>
          <w:b/>
          <w:i/>
          <w:sz w:val="26"/>
          <w:szCs w:val="26"/>
        </w:rPr>
        <w:t>ергии в многоквартирных домах».</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737,23 кВт*ч.</w:t>
      </w:r>
      <w:r w:rsidR="007359B0" w:rsidRPr="0092785B">
        <w:rPr>
          <w:sz w:val="26"/>
          <w:szCs w:val="26"/>
        </w:rPr>
        <w:t xml:space="preserve"> на одного проживающего, 2022 году -</w:t>
      </w:r>
      <w:r w:rsidRPr="0092785B">
        <w:rPr>
          <w:sz w:val="26"/>
          <w:szCs w:val="26"/>
        </w:rPr>
        <w:t xml:space="preserve"> 720</w:t>
      </w:r>
      <w:r w:rsidR="007359B0" w:rsidRPr="0092785B">
        <w:rPr>
          <w:sz w:val="26"/>
          <w:szCs w:val="26"/>
        </w:rPr>
        <w:t>,33 кВт*ч</w:t>
      </w:r>
      <w:r w:rsidRPr="0092785B">
        <w:rPr>
          <w:sz w:val="26"/>
          <w:szCs w:val="26"/>
        </w:rPr>
        <w:t xml:space="preserve">, в 2023 году - 708,73 кВт*ч, что на 11,6 кВт*ч меньше чем в 2022 году. </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объема потребления ЭЭ -</w:t>
      </w:r>
      <w:r w:rsidR="00356D44" w:rsidRPr="0092785B">
        <w:rPr>
          <w:sz w:val="26"/>
          <w:szCs w:val="26"/>
        </w:rPr>
        <w:t xml:space="preserve"> </w:t>
      </w:r>
      <w:r w:rsidRPr="0092785B">
        <w:rPr>
          <w:sz w:val="26"/>
          <w:szCs w:val="26"/>
        </w:rPr>
        <w:t>6 618 158 кВт*ч и численности населения 9 338 чел</w:t>
      </w:r>
      <w:r w:rsidR="00356D44" w:rsidRPr="0092785B">
        <w:rPr>
          <w:sz w:val="26"/>
          <w:szCs w:val="26"/>
        </w:rPr>
        <w:t>овек</w:t>
      </w:r>
      <w:r w:rsidRPr="0092785B">
        <w:rPr>
          <w:sz w:val="26"/>
          <w:szCs w:val="26"/>
        </w:rPr>
        <w:t xml:space="preserve">. Факторами, повлиявшими на снижение </w:t>
      </w:r>
      <w:r w:rsidR="00356D44" w:rsidRPr="0092785B">
        <w:rPr>
          <w:sz w:val="26"/>
          <w:szCs w:val="26"/>
        </w:rPr>
        <w:t>показателя,</w:t>
      </w:r>
      <w:r w:rsidRPr="0092785B">
        <w:rPr>
          <w:sz w:val="26"/>
          <w:szCs w:val="26"/>
        </w:rPr>
        <w:t xml:space="preserve"> является увеличение приобретения населением энергосберегающих электроприборов, в 2023 были продолжены работы по </w:t>
      </w:r>
      <w:r w:rsidRPr="0092785B">
        <w:rPr>
          <w:sz w:val="26"/>
          <w:szCs w:val="26"/>
        </w:rPr>
        <w:lastRenderedPageBreak/>
        <w:t>установке в подъездах и на лестничных площадках МКД освещения с датчиками движения, проведены работы по замене в МКД старой электропроводки.</w:t>
      </w:r>
    </w:p>
    <w:p w:rsidR="009D4634" w:rsidRPr="0092785B" w:rsidRDefault="009D4634" w:rsidP="009D4634">
      <w:pPr>
        <w:spacing w:line="360" w:lineRule="auto"/>
        <w:ind w:firstLine="567"/>
        <w:jc w:val="both"/>
        <w:rPr>
          <w:sz w:val="26"/>
          <w:szCs w:val="26"/>
        </w:rPr>
      </w:pPr>
      <w:r w:rsidRPr="0092785B">
        <w:rPr>
          <w:sz w:val="26"/>
          <w:szCs w:val="26"/>
        </w:rPr>
        <w:t>В связи с тем, что в прогнозном периоде 2024-2026 годов не планируется проведение мероприятий, направленных на энергосбережение в части электроснабжения показатель в прогнозном периоде планируется на уровне 2023 года:</w:t>
      </w:r>
    </w:p>
    <w:p w:rsidR="009D4634" w:rsidRPr="0092785B" w:rsidRDefault="00356D44" w:rsidP="009D4634">
      <w:pPr>
        <w:spacing w:line="360" w:lineRule="auto"/>
        <w:ind w:firstLine="567"/>
        <w:jc w:val="both"/>
        <w:rPr>
          <w:sz w:val="26"/>
          <w:szCs w:val="26"/>
        </w:rPr>
      </w:pPr>
      <w:r w:rsidRPr="0092785B">
        <w:rPr>
          <w:sz w:val="26"/>
          <w:szCs w:val="26"/>
        </w:rPr>
        <w:t>2024 год – 708,73 кВт*ч;</w:t>
      </w:r>
    </w:p>
    <w:p w:rsidR="009D4634" w:rsidRPr="0092785B" w:rsidRDefault="00356D44" w:rsidP="009D4634">
      <w:pPr>
        <w:spacing w:line="360" w:lineRule="auto"/>
        <w:ind w:firstLine="567"/>
        <w:jc w:val="both"/>
        <w:rPr>
          <w:sz w:val="26"/>
          <w:szCs w:val="26"/>
        </w:rPr>
      </w:pPr>
      <w:r w:rsidRPr="0092785B">
        <w:rPr>
          <w:sz w:val="26"/>
          <w:szCs w:val="26"/>
        </w:rPr>
        <w:t>2025 год - 708,73 кВт*ч;</w:t>
      </w:r>
    </w:p>
    <w:p w:rsidR="009D4634" w:rsidRPr="0092785B" w:rsidRDefault="009D4634" w:rsidP="009D4634">
      <w:pPr>
        <w:spacing w:line="360" w:lineRule="auto"/>
        <w:ind w:firstLine="567"/>
        <w:jc w:val="both"/>
        <w:rPr>
          <w:sz w:val="26"/>
          <w:szCs w:val="26"/>
        </w:rPr>
      </w:pPr>
      <w:r w:rsidRPr="0092785B">
        <w:rPr>
          <w:sz w:val="26"/>
          <w:szCs w:val="26"/>
        </w:rPr>
        <w:t>2026 год - 708,73 кВт*ч.</w:t>
      </w:r>
    </w:p>
    <w:p w:rsidR="009D4634" w:rsidRPr="0092785B" w:rsidRDefault="009D4634" w:rsidP="009D4634">
      <w:pPr>
        <w:spacing w:line="360" w:lineRule="auto"/>
        <w:ind w:firstLine="567"/>
        <w:jc w:val="both"/>
        <w:rPr>
          <w:b/>
          <w:i/>
          <w:sz w:val="26"/>
          <w:szCs w:val="26"/>
        </w:rPr>
      </w:pPr>
      <w:r w:rsidRPr="0092785B">
        <w:rPr>
          <w:b/>
          <w:i/>
          <w:sz w:val="26"/>
          <w:szCs w:val="26"/>
        </w:rPr>
        <w:t>Показатель 39.2. «Удельная величина потребления тепловой энергии в многоквартирных домах».</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0,25 Гкал на 1 кв. м. общей площади, в 2022 году - 0,28 Гкал на 1 кв. м. общей площади, в 2023 году - 0,25 Гкал на 1 кв. м. общей площади, что на 0,03 Гкал. меньше чем в 2022 году.</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потребления теплоснабжения - 46 649 Гкал и площади МКД - 186 289 кв. м. Снижение произошло за счет проведения работ по утеплению фасадов МКД.</w:t>
      </w:r>
    </w:p>
    <w:p w:rsidR="009D4634" w:rsidRPr="0092785B" w:rsidRDefault="009D4634" w:rsidP="009D4634">
      <w:pPr>
        <w:spacing w:line="360" w:lineRule="auto"/>
        <w:ind w:firstLine="567"/>
        <w:jc w:val="both"/>
        <w:rPr>
          <w:sz w:val="26"/>
          <w:szCs w:val="26"/>
        </w:rPr>
      </w:pPr>
      <w:r w:rsidRPr="0092785B">
        <w:rPr>
          <w:sz w:val="26"/>
          <w:szCs w:val="26"/>
        </w:rPr>
        <w:t>В прогнозном периоде показатель планируется со снижением, так как в 2024-2026 годах планируется продолжить работы по утеплению фасадов и составит:</w:t>
      </w:r>
    </w:p>
    <w:p w:rsidR="009D4634" w:rsidRPr="0092785B" w:rsidRDefault="009D4634" w:rsidP="009D4634">
      <w:pPr>
        <w:spacing w:line="360" w:lineRule="auto"/>
        <w:ind w:firstLine="567"/>
        <w:jc w:val="both"/>
        <w:rPr>
          <w:sz w:val="26"/>
          <w:szCs w:val="26"/>
        </w:rPr>
      </w:pPr>
      <w:r w:rsidRPr="0092785B">
        <w:rPr>
          <w:sz w:val="26"/>
          <w:szCs w:val="26"/>
        </w:rPr>
        <w:t>2024 год – 0,24 Гкал на 1 кв. м. общей площади;</w:t>
      </w:r>
    </w:p>
    <w:p w:rsidR="009D4634" w:rsidRPr="0092785B" w:rsidRDefault="009D4634" w:rsidP="009D4634">
      <w:pPr>
        <w:spacing w:line="360" w:lineRule="auto"/>
        <w:ind w:firstLine="567"/>
        <w:jc w:val="both"/>
        <w:rPr>
          <w:sz w:val="26"/>
          <w:szCs w:val="26"/>
        </w:rPr>
      </w:pPr>
      <w:r w:rsidRPr="0092785B">
        <w:rPr>
          <w:sz w:val="26"/>
          <w:szCs w:val="26"/>
        </w:rPr>
        <w:t>2025 год – 0,23 Гкал на 1 кв. м. общей площади;</w:t>
      </w:r>
    </w:p>
    <w:p w:rsidR="009D4634" w:rsidRPr="0092785B" w:rsidRDefault="009D4634" w:rsidP="009D4634">
      <w:pPr>
        <w:spacing w:line="360" w:lineRule="auto"/>
        <w:ind w:firstLine="567"/>
        <w:jc w:val="both"/>
        <w:rPr>
          <w:sz w:val="26"/>
          <w:szCs w:val="26"/>
        </w:rPr>
      </w:pPr>
      <w:r w:rsidRPr="0092785B">
        <w:rPr>
          <w:sz w:val="26"/>
          <w:szCs w:val="26"/>
        </w:rPr>
        <w:t>2026 год –</w:t>
      </w:r>
      <w:r w:rsidRPr="0092785B">
        <w:rPr>
          <w:b/>
          <w:sz w:val="26"/>
          <w:szCs w:val="26"/>
        </w:rPr>
        <w:t xml:space="preserve"> </w:t>
      </w:r>
      <w:r w:rsidRPr="0092785B">
        <w:rPr>
          <w:sz w:val="26"/>
          <w:szCs w:val="26"/>
        </w:rPr>
        <w:t>0,22 Гкал на 1 кв. м. общей площади.</w:t>
      </w:r>
    </w:p>
    <w:p w:rsidR="009D4634" w:rsidRPr="0092785B" w:rsidRDefault="009D4634" w:rsidP="009D4634">
      <w:pPr>
        <w:spacing w:line="360" w:lineRule="auto"/>
        <w:ind w:firstLine="567"/>
        <w:jc w:val="both"/>
        <w:rPr>
          <w:b/>
          <w:sz w:val="26"/>
          <w:szCs w:val="26"/>
        </w:rPr>
      </w:pPr>
      <w:r w:rsidRPr="0092785B">
        <w:rPr>
          <w:b/>
          <w:i/>
          <w:sz w:val="26"/>
          <w:szCs w:val="26"/>
        </w:rPr>
        <w:t>Показатель 39.3. «Удельная величина потребления горячей воды в многоквартирных домах».</w:t>
      </w:r>
      <w:r w:rsidRPr="0092785B">
        <w:rPr>
          <w:b/>
          <w:sz w:val="26"/>
          <w:szCs w:val="26"/>
        </w:rPr>
        <w:t xml:space="preserve"> </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 16,16 куб. м. на 1 проживающего, в 2022 году - 16,16 куб. м. на 1 проживающего, в 2023 году- 16,22 куб. м. что на 0,06 куб. м. больше чем в 2022 году.</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объема потребления ГВС - 3796,0 куб. м. и численности населения 234 чел</w:t>
      </w:r>
      <w:r w:rsidR="00356D44" w:rsidRPr="0092785B">
        <w:rPr>
          <w:sz w:val="26"/>
          <w:szCs w:val="26"/>
        </w:rPr>
        <w:t>овек</w:t>
      </w:r>
      <w:r w:rsidRPr="0092785B">
        <w:rPr>
          <w:sz w:val="26"/>
          <w:szCs w:val="26"/>
        </w:rPr>
        <w:t xml:space="preserve">. </w:t>
      </w:r>
    </w:p>
    <w:p w:rsidR="009D4634" w:rsidRPr="0092785B" w:rsidRDefault="009D4634" w:rsidP="009D4634">
      <w:pPr>
        <w:spacing w:line="360" w:lineRule="auto"/>
        <w:ind w:firstLine="567"/>
        <w:jc w:val="both"/>
        <w:rPr>
          <w:sz w:val="26"/>
          <w:szCs w:val="26"/>
        </w:rPr>
      </w:pPr>
      <w:r w:rsidRPr="0092785B">
        <w:rPr>
          <w:sz w:val="26"/>
          <w:szCs w:val="26"/>
        </w:rPr>
        <w:t>В связи с тем, что в 2024-2026 годах не планируется проведение мероприятий, направленных на снижение потребление ГВС показатель в прогнозном периоде планируется на уровне 2023 года и составит:</w:t>
      </w:r>
    </w:p>
    <w:p w:rsidR="009D4634" w:rsidRPr="0092785B" w:rsidRDefault="009D4634" w:rsidP="009D4634">
      <w:pPr>
        <w:spacing w:line="360" w:lineRule="auto"/>
        <w:ind w:firstLine="567"/>
        <w:jc w:val="both"/>
        <w:rPr>
          <w:sz w:val="26"/>
          <w:szCs w:val="26"/>
        </w:rPr>
      </w:pPr>
      <w:r w:rsidRPr="0092785B">
        <w:rPr>
          <w:sz w:val="26"/>
          <w:szCs w:val="26"/>
        </w:rPr>
        <w:lastRenderedPageBreak/>
        <w:t>2024 год – 16,22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2025 год – 16,22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2026 году - 16,22 куб. м. на 1 проживающего.</w:t>
      </w:r>
      <w:r w:rsidR="00575909" w:rsidRPr="0092785B">
        <w:rPr>
          <w:sz w:val="26"/>
          <w:szCs w:val="26"/>
        </w:rPr>
        <w:t xml:space="preserve"> </w:t>
      </w:r>
    </w:p>
    <w:p w:rsidR="009D4634" w:rsidRPr="0092785B" w:rsidRDefault="009D4634" w:rsidP="009D4634">
      <w:pPr>
        <w:spacing w:line="360" w:lineRule="auto"/>
        <w:ind w:firstLine="567"/>
        <w:jc w:val="both"/>
        <w:rPr>
          <w:b/>
          <w:sz w:val="26"/>
          <w:szCs w:val="26"/>
        </w:rPr>
      </w:pPr>
      <w:r w:rsidRPr="0092785B">
        <w:rPr>
          <w:b/>
          <w:i/>
          <w:sz w:val="26"/>
          <w:szCs w:val="26"/>
        </w:rPr>
        <w:t>Показатель 39.4. «Удельная величина потребления холодной воды в многоквартирных домах».</w:t>
      </w:r>
      <w:r w:rsidRPr="0092785B">
        <w:rPr>
          <w:b/>
          <w:sz w:val="26"/>
          <w:szCs w:val="26"/>
        </w:rPr>
        <w:t xml:space="preserve"> </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44,95 куб. м. на 1 проживающего, в 2022 году - 40,03 куб. м., в 2023 году- 26,90 куб. м., что на 13,13 куб. м. меньше чем в 2022 году.</w:t>
      </w:r>
    </w:p>
    <w:p w:rsidR="009D4634" w:rsidRPr="0092785B" w:rsidRDefault="009D4634" w:rsidP="009D4634">
      <w:pPr>
        <w:spacing w:line="360" w:lineRule="auto"/>
        <w:ind w:firstLine="567"/>
        <w:jc w:val="both"/>
        <w:rPr>
          <w:sz w:val="26"/>
          <w:szCs w:val="26"/>
        </w:rPr>
      </w:pPr>
      <w:r w:rsidRPr="0092785B">
        <w:rPr>
          <w:sz w:val="26"/>
          <w:szCs w:val="26"/>
        </w:rPr>
        <w:t xml:space="preserve">Показатель за 2023 год рассчитан исходя из объема ХВС -237 909,822 куб. м. и численности </w:t>
      </w:r>
      <w:r w:rsidR="007359B0" w:rsidRPr="0092785B">
        <w:rPr>
          <w:sz w:val="26"/>
          <w:szCs w:val="26"/>
        </w:rPr>
        <w:t xml:space="preserve">населения </w:t>
      </w:r>
      <w:r w:rsidRPr="0092785B">
        <w:rPr>
          <w:sz w:val="26"/>
          <w:szCs w:val="26"/>
        </w:rPr>
        <w:t xml:space="preserve">8 828 человек. </w:t>
      </w:r>
    </w:p>
    <w:p w:rsidR="009D4634" w:rsidRPr="0092785B" w:rsidRDefault="009D4634" w:rsidP="009D4634">
      <w:pPr>
        <w:spacing w:line="360" w:lineRule="auto"/>
        <w:ind w:firstLine="567"/>
        <w:jc w:val="both"/>
        <w:rPr>
          <w:sz w:val="26"/>
          <w:szCs w:val="26"/>
        </w:rPr>
      </w:pPr>
      <w:r w:rsidRPr="0092785B">
        <w:rPr>
          <w:sz w:val="26"/>
          <w:szCs w:val="26"/>
        </w:rPr>
        <w:t xml:space="preserve">В связи с тем, что в 2023 году были продолжены работы по установке индивидуальных приборов учета </w:t>
      </w:r>
      <w:r w:rsidR="00356D44" w:rsidRPr="0092785B">
        <w:rPr>
          <w:sz w:val="26"/>
          <w:szCs w:val="26"/>
        </w:rPr>
        <w:t>водоснабжения,</w:t>
      </w:r>
      <w:r w:rsidRPr="0092785B">
        <w:rPr>
          <w:sz w:val="26"/>
          <w:szCs w:val="26"/>
        </w:rPr>
        <w:t xml:space="preserve"> произошло снижение показателя. </w:t>
      </w:r>
    </w:p>
    <w:p w:rsidR="009D4634" w:rsidRPr="0092785B" w:rsidRDefault="009D4634" w:rsidP="009D4634">
      <w:pPr>
        <w:spacing w:line="360" w:lineRule="auto"/>
        <w:ind w:firstLine="567"/>
        <w:jc w:val="both"/>
        <w:rPr>
          <w:sz w:val="26"/>
          <w:szCs w:val="26"/>
        </w:rPr>
      </w:pPr>
      <w:r w:rsidRPr="0092785B">
        <w:rPr>
          <w:sz w:val="26"/>
          <w:szCs w:val="26"/>
        </w:rPr>
        <w:t>Показатель на 2024-2026 годы планируется со снижением, так как планируется продолжить работы по установке индивидуальных приборов учета водоснабжения.</w:t>
      </w:r>
    </w:p>
    <w:p w:rsidR="009D4634" w:rsidRPr="0092785B" w:rsidRDefault="009D4634" w:rsidP="009D4634">
      <w:pPr>
        <w:spacing w:line="360" w:lineRule="auto"/>
        <w:ind w:firstLine="567"/>
        <w:jc w:val="both"/>
        <w:rPr>
          <w:sz w:val="26"/>
          <w:szCs w:val="26"/>
        </w:rPr>
      </w:pPr>
      <w:r w:rsidRPr="0092785B">
        <w:rPr>
          <w:sz w:val="26"/>
          <w:szCs w:val="26"/>
        </w:rPr>
        <w:t>Значение показателя составит:</w:t>
      </w:r>
    </w:p>
    <w:p w:rsidR="009D4634" w:rsidRPr="0092785B" w:rsidRDefault="009D4634" w:rsidP="009D4634">
      <w:pPr>
        <w:spacing w:line="360" w:lineRule="auto"/>
        <w:ind w:firstLine="567"/>
        <w:jc w:val="both"/>
        <w:rPr>
          <w:sz w:val="26"/>
          <w:szCs w:val="26"/>
        </w:rPr>
      </w:pPr>
      <w:r w:rsidRPr="0092785B">
        <w:rPr>
          <w:sz w:val="26"/>
          <w:szCs w:val="26"/>
        </w:rPr>
        <w:t>в 2024 году - 26,8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в 2025 году - 26,7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в 2026 году – 26,6 куб. м. на 1 проживающего.</w:t>
      </w:r>
    </w:p>
    <w:p w:rsidR="009D4634" w:rsidRPr="0092785B" w:rsidRDefault="009D4634" w:rsidP="009D4634">
      <w:pPr>
        <w:spacing w:line="360" w:lineRule="auto"/>
        <w:ind w:firstLine="567"/>
        <w:jc w:val="both"/>
        <w:rPr>
          <w:b/>
          <w:i/>
          <w:sz w:val="26"/>
          <w:szCs w:val="26"/>
        </w:rPr>
      </w:pPr>
      <w:r w:rsidRPr="0092785B">
        <w:rPr>
          <w:b/>
          <w:i/>
          <w:sz w:val="26"/>
          <w:szCs w:val="26"/>
        </w:rPr>
        <w:t>Показатель 39.5. «Удельная величина потребления природного газа в многоквартирных домах».</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462,28 куб. м. на 1 проживающего, в 2022 году – 444,51 куб. м., в 2023 году- 446,35 куб. м., что на 1,84 куб. м. больше чем в 2022 году.</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объема потребления природного газа - 3 966 740 куб. м. и численности населения - 8 887 чел</w:t>
      </w:r>
      <w:r w:rsidR="00356D44" w:rsidRPr="0092785B">
        <w:rPr>
          <w:sz w:val="26"/>
          <w:szCs w:val="26"/>
        </w:rPr>
        <w:t>овек</w:t>
      </w:r>
      <w:r w:rsidRPr="0092785B">
        <w:rPr>
          <w:sz w:val="26"/>
          <w:szCs w:val="26"/>
        </w:rPr>
        <w:t>.</w:t>
      </w:r>
    </w:p>
    <w:p w:rsidR="009D4634" w:rsidRPr="0092785B" w:rsidRDefault="009D4634" w:rsidP="009D4634">
      <w:pPr>
        <w:spacing w:line="360" w:lineRule="auto"/>
        <w:ind w:firstLine="567"/>
        <w:jc w:val="both"/>
        <w:rPr>
          <w:sz w:val="26"/>
          <w:szCs w:val="26"/>
        </w:rPr>
      </w:pPr>
      <w:r w:rsidRPr="0092785B">
        <w:rPr>
          <w:sz w:val="26"/>
          <w:szCs w:val="26"/>
        </w:rPr>
        <w:t xml:space="preserve">В прогнозном периоде показатель планируется со снижением, так как в 2024-2026 годах продолжатся работы потребителями по установке индивидуальных приборов учета газа. </w:t>
      </w:r>
    </w:p>
    <w:p w:rsidR="009D4634" w:rsidRPr="0092785B" w:rsidRDefault="009D4634" w:rsidP="009D4634">
      <w:pPr>
        <w:spacing w:line="360" w:lineRule="auto"/>
        <w:ind w:firstLine="567"/>
        <w:jc w:val="both"/>
        <w:rPr>
          <w:sz w:val="26"/>
          <w:szCs w:val="26"/>
        </w:rPr>
      </w:pPr>
      <w:r w:rsidRPr="0092785B">
        <w:rPr>
          <w:sz w:val="26"/>
          <w:szCs w:val="26"/>
        </w:rPr>
        <w:t>Значение показателя составит:</w:t>
      </w:r>
    </w:p>
    <w:p w:rsidR="009D4634" w:rsidRPr="0092785B" w:rsidRDefault="009D4634" w:rsidP="009D4634">
      <w:pPr>
        <w:spacing w:line="360" w:lineRule="auto"/>
        <w:ind w:firstLine="567"/>
        <w:jc w:val="both"/>
        <w:rPr>
          <w:sz w:val="26"/>
          <w:szCs w:val="26"/>
        </w:rPr>
      </w:pPr>
      <w:r w:rsidRPr="0092785B">
        <w:rPr>
          <w:sz w:val="26"/>
          <w:szCs w:val="26"/>
        </w:rPr>
        <w:t>в 2024 году – 446,2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в 2025 году – 446,10 куб. м. на 1 проживающего;</w:t>
      </w:r>
    </w:p>
    <w:p w:rsidR="009D4634" w:rsidRPr="0092785B" w:rsidRDefault="009D4634" w:rsidP="009D4634">
      <w:pPr>
        <w:spacing w:line="360" w:lineRule="auto"/>
        <w:ind w:firstLine="567"/>
        <w:jc w:val="both"/>
        <w:rPr>
          <w:sz w:val="26"/>
          <w:szCs w:val="26"/>
        </w:rPr>
      </w:pPr>
      <w:r w:rsidRPr="0092785B">
        <w:rPr>
          <w:sz w:val="26"/>
          <w:szCs w:val="26"/>
        </w:rPr>
        <w:t>в 2026 году – 446,10 куб. м. на 1 проживающего.</w:t>
      </w:r>
      <w:r w:rsidR="00575909" w:rsidRPr="0092785B">
        <w:rPr>
          <w:sz w:val="26"/>
          <w:szCs w:val="26"/>
        </w:rPr>
        <w:t xml:space="preserve"> </w:t>
      </w:r>
    </w:p>
    <w:p w:rsidR="00791EFA" w:rsidRPr="0092785B" w:rsidRDefault="00791EFA" w:rsidP="004D5A2D">
      <w:pPr>
        <w:spacing w:line="360" w:lineRule="auto"/>
        <w:ind w:firstLine="567"/>
        <w:jc w:val="both"/>
        <w:rPr>
          <w:b/>
          <w:i/>
          <w:sz w:val="26"/>
          <w:szCs w:val="26"/>
        </w:rPr>
      </w:pPr>
      <w:r w:rsidRPr="0092785B">
        <w:rPr>
          <w:b/>
          <w:i/>
          <w:sz w:val="26"/>
          <w:szCs w:val="26"/>
        </w:rPr>
        <w:lastRenderedPageBreak/>
        <w:t>Показатель 40 «Удельная величина потребления энергетических ресурсов муниципал</w:t>
      </w:r>
      <w:r w:rsidR="004D5A2D" w:rsidRPr="0092785B">
        <w:rPr>
          <w:b/>
          <w:i/>
          <w:sz w:val="26"/>
          <w:szCs w:val="26"/>
        </w:rPr>
        <w:t>ьными бюджетными учреждениями».</w:t>
      </w:r>
    </w:p>
    <w:p w:rsidR="00453FE3" w:rsidRPr="0092785B" w:rsidRDefault="00791EFA" w:rsidP="00453FE3">
      <w:pPr>
        <w:spacing w:line="360" w:lineRule="auto"/>
        <w:ind w:firstLine="567"/>
        <w:jc w:val="both"/>
        <w:rPr>
          <w:b/>
          <w:i/>
          <w:sz w:val="26"/>
          <w:szCs w:val="26"/>
        </w:rPr>
      </w:pPr>
      <w:r w:rsidRPr="0092785B">
        <w:rPr>
          <w:b/>
          <w:i/>
          <w:sz w:val="26"/>
          <w:szCs w:val="26"/>
        </w:rPr>
        <w:t>Показатель 40.1. «Удельная величина потребления электрической энергии муниципал</w:t>
      </w:r>
      <w:r w:rsidR="004D5A2D" w:rsidRPr="0092785B">
        <w:rPr>
          <w:b/>
          <w:i/>
          <w:sz w:val="26"/>
          <w:szCs w:val="26"/>
        </w:rPr>
        <w:t>ьными бюджетными учреждениями</w:t>
      </w:r>
      <w:r w:rsidR="008F2F6A" w:rsidRPr="0092785B">
        <w:rPr>
          <w:b/>
          <w:i/>
          <w:sz w:val="26"/>
          <w:szCs w:val="26"/>
        </w:rPr>
        <w:t>»</w:t>
      </w:r>
    </w:p>
    <w:p w:rsidR="009D4634" w:rsidRPr="0092785B" w:rsidRDefault="009D4634" w:rsidP="009D4634">
      <w:pPr>
        <w:spacing w:line="360" w:lineRule="auto"/>
        <w:ind w:firstLine="567"/>
        <w:jc w:val="both"/>
        <w:rPr>
          <w:b/>
          <w:i/>
          <w:sz w:val="26"/>
          <w:szCs w:val="26"/>
        </w:rPr>
      </w:pPr>
      <w:r w:rsidRPr="0092785B">
        <w:rPr>
          <w:b/>
          <w:i/>
          <w:sz w:val="26"/>
          <w:szCs w:val="26"/>
        </w:rPr>
        <w:t>Показатель 40.1. «Удельная величина потребления электрической энергии муниципальными бюджетными учреждениями»</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190,59 кВт*ч на 1 человека, в 2022 году 185,95 кВт*ч, в 2023 году - 185,10 кВт*ч, что на 0,85 кВт*ч меньше чем в 2022 году.</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их объема потребления ЭЭ - 2110131</w:t>
      </w:r>
      <w:r w:rsidR="007359B0" w:rsidRPr="0092785B">
        <w:rPr>
          <w:sz w:val="26"/>
          <w:szCs w:val="26"/>
        </w:rPr>
        <w:t xml:space="preserve"> </w:t>
      </w:r>
      <w:proofErr w:type="spellStart"/>
      <w:r w:rsidR="007359B0" w:rsidRPr="0092785B">
        <w:rPr>
          <w:sz w:val="26"/>
          <w:szCs w:val="26"/>
        </w:rPr>
        <w:t>кВтч</w:t>
      </w:r>
      <w:proofErr w:type="spellEnd"/>
      <w:r w:rsidR="007359B0" w:rsidRPr="0092785B">
        <w:rPr>
          <w:sz w:val="26"/>
          <w:szCs w:val="26"/>
        </w:rPr>
        <w:t xml:space="preserve"> и численности населения </w:t>
      </w:r>
      <w:r w:rsidRPr="0092785B">
        <w:rPr>
          <w:sz w:val="26"/>
          <w:szCs w:val="26"/>
        </w:rPr>
        <w:t>- 11 400 чел</w:t>
      </w:r>
      <w:r w:rsidR="00356D44" w:rsidRPr="0092785B">
        <w:rPr>
          <w:sz w:val="26"/>
          <w:szCs w:val="26"/>
        </w:rPr>
        <w:t>овек</w:t>
      </w:r>
      <w:r w:rsidRPr="0092785B">
        <w:rPr>
          <w:sz w:val="26"/>
          <w:szCs w:val="26"/>
        </w:rPr>
        <w:t xml:space="preserve">. Снижение фактического показателя за 2023 год произошло за счет контроля за потреблением электроэнергии. </w:t>
      </w:r>
    </w:p>
    <w:p w:rsidR="009D4634" w:rsidRPr="0092785B" w:rsidRDefault="009D4634" w:rsidP="009D4634">
      <w:pPr>
        <w:spacing w:line="360" w:lineRule="auto"/>
        <w:ind w:firstLine="567"/>
        <w:jc w:val="both"/>
        <w:rPr>
          <w:sz w:val="26"/>
          <w:szCs w:val="26"/>
        </w:rPr>
      </w:pPr>
      <w:r w:rsidRPr="0092785B">
        <w:rPr>
          <w:sz w:val="26"/>
          <w:szCs w:val="26"/>
        </w:rPr>
        <w:t>В связи с тем, что в прогнозном периоде 2024-2026 годов не планируется проведение мероприятий, направленных на энергосбережение в части электроснабжения показатель в прогнозном периоде планируется на уровне 2023 года.</w:t>
      </w:r>
    </w:p>
    <w:p w:rsidR="009D4634" w:rsidRPr="0092785B" w:rsidRDefault="009D4634" w:rsidP="009D4634">
      <w:pPr>
        <w:spacing w:line="360" w:lineRule="auto"/>
        <w:ind w:firstLine="567"/>
        <w:jc w:val="both"/>
        <w:rPr>
          <w:sz w:val="26"/>
          <w:szCs w:val="26"/>
        </w:rPr>
      </w:pPr>
      <w:r w:rsidRPr="0092785B">
        <w:rPr>
          <w:sz w:val="26"/>
          <w:szCs w:val="26"/>
        </w:rPr>
        <w:t>Значение показателя составит:</w:t>
      </w:r>
    </w:p>
    <w:p w:rsidR="009D4634" w:rsidRPr="0092785B" w:rsidRDefault="009D4634" w:rsidP="009D4634">
      <w:pPr>
        <w:spacing w:line="360" w:lineRule="auto"/>
        <w:ind w:firstLine="567"/>
        <w:jc w:val="both"/>
        <w:rPr>
          <w:sz w:val="26"/>
          <w:szCs w:val="26"/>
        </w:rPr>
      </w:pPr>
      <w:r w:rsidRPr="0092785B">
        <w:rPr>
          <w:sz w:val="26"/>
          <w:szCs w:val="26"/>
        </w:rPr>
        <w:t>2024 год – 185,10 кВт*ч;</w:t>
      </w:r>
    </w:p>
    <w:p w:rsidR="009D4634" w:rsidRPr="0092785B" w:rsidRDefault="009D4634" w:rsidP="009D4634">
      <w:pPr>
        <w:spacing w:line="360" w:lineRule="auto"/>
        <w:ind w:firstLine="567"/>
        <w:jc w:val="both"/>
        <w:rPr>
          <w:sz w:val="26"/>
          <w:szCs w:val="26"/>
        </w:rPr>
      </w:pPr>
      <w:r w:rsidRPr="0092785B">
        <w:rPr>
          <w:sz w:val="26"/>
          <w:szCs w:val="26"/>
        </w:rPr>
        <w:t>2025 год – 185,10 кВт*ч;</w:t>
      </w:r>
    </w:p>
    <w:p w:rsidR="009D4634" w:rsidRPr="0092785B" w:rsidRDefault="009D4634" w:rsidP="009D4634">
      <w:pPr>
        <w:spacing w:line="360" w:lineRule="auto"/>
        <w:ind w:firstLine="567"/>
        <w:jc w:val="both"/>
        <w:rPr>
          <w:sz w:val="26"/>
          <w:szCs w:val="26"/>
        </w:rPr>
      </w:pPr>
      <w:r w:rsidRPr="0092785B">
        <w:rPr>
          <w:sz w:val="26"/>
          <w:szCs w:val="26"/>
        </w:rPr>
        <w:t>2026 год – 185,10 кВт*ч.</w:t>
      </w:r>
    </w:p>
    <w:p w:rsidR="009D4634" w:rsidRPr="0092785B" w:rsidRDefault="009D4634" w:rsidP="009D4634">
      <w:pPr>
        <w:spacing w:line="360" w:lineRule="auto"/>
        <w:ind w:firstLine="567"/>
        <w:jc w:val="both"/>
        <w:rPr>
          <w:b/>
          <w:i/>
          <w:sz w:val="26"/>
          <w:szCs w:val="26"/>
        </w:rPr>
      </w:pPr>
      <w:r w:rsidRPr="0092785B">
        <w:rPr>
          <w:b/>
          <w:i/>
          <w:sz w:val="26"/>
          <w:szCs w:val="26"/>
        </w:rPr>
        <w:t>Показатель 40.2. «Удельная величина потребления тепловой энергии муниципальными бюджетными учреждениями».</w:t>
      </w:r>
    </w:p>
    <w:p w:rsidR="009D4634" w:rsidRPr="0092785B" w:rsidRDefault="009D4634" w:rsidP="009D4634">
      <w:pPr>
        <w:spacing w:line="360" w:lineRule="auto"/>
        <w:ind w:firstLine="567"/>
        <w:jc w:val="both"/>
        <w:rPr>
          <w:b/>
          <w:sz w:val="26"/>
          <w:szCs w:val="26"/>
        </w:rPr>
      </w:pPr>
      <w:r w:rsidRPr="0092785B">
        <w:rPr>
          <w:sz w:val="26"/>
          <w:szCs w:val="26"/>
        </w:rPr>
        <w:t xml:space="preserve">В 2021 году показатель составил 0,16 Гкал на 1 кв. м. общей площади, в 2022 году – 0,29 Гкал на 1 кв. м. общей площади, в 2023 году - 0,16 Гкал на 1 кв. м. общей площади, что на 0,13 Гкал. меньше чем в 2022 году.  </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объема потребления тепловой энергии 7 792,0 Гкал и площади бюджетных учреждений - 47 642,9 кв. м. В связи с тем, что в прогнозном периоде 2024-2026 годов не планируется проведение мероприятий, направленных на энергосбережение в части теплоснабжения показатель в прогнозном периоде планируется на уровне 2023 года.</w:t>
      </w:r>
    </w:p>
    <w:p w:rsidR="009D4634" w:rsidRPr="0092785B" w:rsidRDefault="009D4634" w:rsidP="009D4634">
      <w:pPr>
        <w:spacing w:line="360" w:lineRule="auto"/>
        <w:ind w:firstLine="567"/>
        <w:jc w:val="both"/>
        <w:rPr>
          <w:sz w:val="26"/>
          <w:szCs w:val="26"/>
        </w:rPr>
      </w:pPr>
      <w:r w:rsidRPr="0092785B">
        <w:rPr>
          <w:sz w:val="26"/>
          <w:szCs w:val="26"/>
        </w:rPr>
        <w:t>Значение показателя составит:</w:t>
      </w:r>
    </w:p>
    <w:p w:rsidR="009D4634" w:rsidRPr="0092785B" w:rsidRDefault="009D4634" w:rsidP="009D4634">
      <w:pPr>
        <w:spacing w:line="360" w:lineRule="auto"/>
        <w:ind w:firstLine="567"/>
        <w:jc w:val="both"/>
        <w:rPr>
          <w:sz w:val="26"/>
          <w:szCs w:val="26"/>
        </w:rPr>
      </w:pPr>
      <w:r w:rsidRPr="0092785B">
        <w:rPr>
          <w:sz w:val="26"/>
          <w:szCs w:val="26"/>
        </w:rPr>
        <w:t>2024 год – 0,16 Гкал на 1 кв. м. общей площади;</w:t>
      </w:r>
    </w:p>
    <w:p w:rsidR="009D4634" w:rsidRPr="0092785B" w:rsidRDefault="009D4634" w:rsidP="009D4634">
      <w:pPr>
        <w:spacing w:line="360" w:lineRule="auto"/>
        <w:ind w:firstLine="567"/>
        <w:jc w:val="both"/>
        <w:rPr>
          <w:sz w:val="26"/>
          <w:szCs w:val="26"/>
        </w:rPr>
      </w:pPr>
      <w:r w:rsidRPr="0092785B">
        <w:rPr>
          <w:sz w:val="26"/>
          <w:szCs w:val="26"/>
        </w:rPr>
        <w:t>2025 год – 0,16 Гкал на 1 кв. м. общей площади;</w:t>
      </w:r>
    </w:p>
    <w:p w:rsidR="009D4634" w:rsidRPr="0092785B" w:rsidRDefault="009D4634" w:rsidP="009D4634">
      <w:pPr>
        <w:spacing w:line="360" w:lineRule="auto"/>
        <w:ind w:firstLine="567"/>
        <w:jc w:val="both"/>
        <w:rPr>
          <w:sz w:val="26"/>
          <w:szCs w:val="26"/>
        </w:rPr>
      </w:pPr>
      <w:r w:rsidRPr="0092785B">
        <w:rPr>
          <w:sz w:val="26"/>
          <w:szCs w:val="26"/>
        </w:rPr>
        <w:lastRenderedPageBreak/>
        <w:t>2026 год – 0,16 Гкал на 1 кв. м. общей площади.</w:t>
      </w:r>
    </w:p>
    <w:p w:rsidR="009D4634" w:rsidRPr="0092785B" w:rsidRDefault="009D4634" w:rsidP="009D4634">
      <w:pPr>
        <w:spacing w:line="360" w:lineRule="auto"/>
        <w:ind w:firstLine="567"/>
        <w:jc w:val="both"/>
        <w:rPr>
          <w:b/>
          <w:i/>
          <w:sz w:val="26"/>
          <w:szCs w:val="26"/>
        </w:rPr>
      </w:pPr>
      <w:r w:rsidRPr="0092785B">
        <w:rPr>
          <w:b/>
          <w:i/>
          <w:sz w:val="26"/>
          <w:szCs w:val="26"/>
        </w:rPr>
        <w:t>Показатель 40.3. «Удельная величина потребления горячей воды муниципальными бюджетными учреждениями».</w:t>
      </w:r>
    </w:p>
    <w:p w:rsidR="009D4634" w:rsidRPr="0092785B" w:rsidRDefault="009D4634" w:rsidP="009D4634">
      <w:pPr>
        <w:spacing w:line="360" w:lineRule="auto"/>
        <w:ind w:firstLine="567"/>
        <w:jc w:val="both"/>
        <w:rPr>
          <w:b/>
          <w:i/>
          <w:sz w:val="26"/>
          <w:szCs w:val="26"/>
        </w:rPr>
      </w:pPr>
      <w:r w:rsidRPr="0092785B">
        <w:rPr>
          <w:sz w:val="26"/>
          <w:szCs w:val="26"/>
        </w:rPr>
        <w:t>В 2021 году показатель составил 0,02 куб. м. на 1 человека, в 2022 году - 0,02 куб. м. на 1 человека, в 2023 году- 0,02 куб. м.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из объема потребления ГВС - 177,99 куб. м. и численности населения 11 400 чел</w:t>
      </w:r>
      <w:r w:rsidR="00356D44" w:rsidRPr="0092785B">
        <w:rPr>
          <w:sz w:val="26"/>
          <w:szCs w:val="26"/>
        </w:rPr>
        <w:t>овек</w:t>
      </w:r>
      <w:r w:rsidRPr="0092785B">
        <w:rPr>
          <w:sz w:val="26"/>
          <w:szCs w:val="26"/>
        </w:rPr>
        <w:t xml:space="preserve">. </w:t>
      </w:r>
    </w:p>
    <w:p w:rsidR="009D4634" w:rsidRPr="0092785B" w:rsidRDefault="009D4634" w:rsidP="009D4634">
      <w:pPr>
        <w:spacing w:line="360" w:lineRule="auto"/>
        <w:ind w:firstLine="567"/>
        <w:jc w:val="both"/>
        <w:rPr>
          <w:sz w:val="26"/>
          <w:szCs w:val="26"/>
        </w:rPr>
      </w:pPr>
      <w:r w:rsidRPr="0092785B">
        <w:rPr>
          <w:sz w:val="26"/>
          <w:szCs w:val="26"/>
        </w:rPr>
        <w:t>В 2024-2026 годах показатель планируется на уровне 2023 года и составит:</w:t>
      </w:r>
    </w:p>
    <w:p w:rsidR="009D4634" w:rsidRPr="0092785B" w:rsidRDefault="009D4634" w:rsidP="009D4634">
      <w:pPr>
        <w:spacing w:line="360" w:lineRule="auto"/>
        <w:ind w:firstLine="567"/>
        <w:jc w:val="both"/>
        <w:rPr>
          <w:sz w:val="26"/>
          <w:szCs w:val="26"/>
        </w:rPr>
      </w:pPr>
      <w:r w:rsidRPr="0092785B">
        <w:rPr>
          <w:sz w:val="26"/>
          <w:szCs w:val="26"/>
        </w:rPr>
        <w:t>в 2024 году -</w:t>
      </w:r>
      <w:r w:rsidR="00356D44" w:rsidRPr="0092785B">
        <w:rPr>
          <w:sz w:val="26"/>
          <w:szCs w:val="26"/>
        </w:rPr>
        <w:t xml:space="preserve"> </w:t>
      </w:r>
      <w:r w:rsidRPr="0092785B">
        <w:rPr>
          <w:sz w:val="26"/>
          <w:szCs w:val="26"/>
        </w:rPr>
        <w:t>0,02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2025 году -</w:t>
      </w:r>
      <w:r w:rsidR="00356D44" w:rsidRPr="0092785B">
        <w:rPr>
          <w:sz w:val="26"/>
          <w:szCs w:val="26"/>
        </w:rPr>
        <w:t xml:space="preserve"> </w:t>
      </w:r>
      <w:r w:rsidRPr="0092785B">
        <w:rPr>
          <w:sz w:val="26"/>
          <w:szCs w:val="26"/>
        </w:rPr>
        <w:t>0,02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2026 году – 0,02 куб. м. на 1 человека.</w:t>
      </w:r>
    </w:p>
    <w:p w:rsidR="009D4634" w:rsidRPr="0092785B" w:rsidRDefault="009D4634" w:rsidP="009D4634">
      <w:pPr>
        <w:spacing w:line="360" w:lineRule="auto"/>
        <w:ind w:firstLine="567"/>
        <w:jc w:val="both"/>
        <w:rPr>
          <w:b/>
          <w:i/>
          <w:sz w:val="26"/>
          <w:szCs w:val="26"/>
        </w:rPr>
      </w:pPr>
      <w:r w:rsidRPr="0092785B">
        <w:rPr>
          <w:b/>
          <w:i/>
          <w:sz w:val="26"/>
          <w:szCs w:val="26"/>
        </w:rPr>
        <w:t>Показатель 40.4. «Удельная величина потребления холодной воды муниципальными бюджетными учреждениями».</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1,40 куб. м. на 1 человека, в 2022 году - 1,28 куб. м. на 1 человека, в 2023 году- 1,34 куб. м., что на 0,06 куб. м. больше чем в 2022 году.</w:t>
      </w:r>
    </w:p>
    <w:p w:rsidR="009D4634" w:rsidRPr="0092785B" w:rsidRDefault="009D4634" w:rsidP="009D4634">
      <w:pPr>
        <w:spacing w:line="360" w:lineRule="auto"/>
        <w:ind w:firstLine="567"/>
        <w:jc w:val="both"/>
        <w:rPr>
          <w:sz w:val="26"/>
          <w:szCs w:val="26"/>
        </w:rPr>
      </w:pPr>
      <w:r w:rsidRPr="0092785B">
        <w:rPr>
          <w:sz w:val="26"/>
          <w:szCs w:val="26"/>
        </w:rPr>
        <w:t>Показатель за 2023 год рассчитан исходя из объема потребления ХВС - 15298,96 куб. м. и численности населения 11 400 чел</w:t>
      </w:r>
      <w:r w:rsidR="00356D44" w:rsidRPr="0092785B">
        <w:rPr>
          <w:sz w:val="26"/>
          <w:szCs w:val="26"/>
        </w:rPr>
        <w:t>овек</w:t>
      </w:r>
      <w:r w:rsidRPr="0092785B">
        <w:rPr>
          <w:sz w:val="26"/>
          <w:szCs w:val="26"/>
        </w:rPr>
        <w:t xml:space="preserve">. Увеличение показателя связано со снижением численности населения. </w:t>
      </w:r>
    </w:p>
    <w:p w:rsidR="009D4634" w:rsidRPr="0092785B" w:rsidRDefault="009D4634" w:rsidP="009D4634">
      <w:pPr>
        <w:spacing w:line="360" w:lineRule="auto"/>
        <w:ind w:firstLine="567"/>
        <w:jc w:val="both"/>
        <w:rPr>
          <w:sz w:val="26"/>
          <w:szCs w:val="26"/>
        </w:rPr>
      </w:pPr>
      <w:r w:rsidRPr="0092785B">
        <w:rPr>
          <w:sz w:val="26"/>
          <w:szCs w:val="26"/>
        </w:rPr>
        <w:t>В связи с тем, что в прогнозном периоде 2024-2026 годов не планируется проведение мероприятий, направленных на энергосбережение в части водоснабжения показатель в прогнозном периоде планируется на уровне 2023 года.</w:t>
      </w:r>
    </w:p>
    <w:p w:rsidR="009D4634" w:rsidRPr="0092785B" w:rsidRDefault="009D4634" w:rsidP="009D4634">
      <w:pPr>
        <w:spacing w:line="360" w:lineRule="auto"/>
        <w:ind w:firstLine="567"/>
        <w:jc w:val="both"/>
        <w:rPr>
          <w:sz w:val="26"/>
          <w:szCs w:val="26"/>
        </w:rPr>
      </w:pPr>
      <w:r w:rsidRPr="0092785B">
        <w:rPr>
          <w:sz w:val="26"/>
          <w:szCs w:val="26"/>
        </w:rPr>
        <w:t>Значение показателя составит:</w:t>
      </w:r>
    </w:p>
    <w:p w:rsidR="009D4634" w:rsidRPr="0092785B" w:rsidRDefault="009D4634" w:rsidP="009D4634">
      <w:pPr>
        <w:spacing w:line="360" w:lineRule="auto"/>
        <w:ind w:firstLine="567"/>
        <w:jc w:val="both"/>
        <w:rPr>
          <w:sz w:val="26"/>
          <w:szCs w:val="26"/>
        </w:rPr>
      </w:pPr>
      <w:r w:rsidRPr="0092785B">
        <w:rPr>
          <w:sz w:val="26"/>
          <w:szCs w:val="26"/>
        </w:rPr>
        <w:t>в 2024 году - 1,34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2025 году - 1,34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2026 году – 1,34 куб. м. на 1 человека.</w:t>
      </w:r>
    </w:p>
    <w:p w:rsidR="009D4634" w:rsidRPr="0092785B" w:rsidRDefault="009D4634" w:rsidP="009D4634">
      <w:pPr>
        <w:spacing w:line="360" w:lineRule="auto"/>
        <w:ind w:firstLine="567"/>
        <w:jc w:val="both"/>
        <w:rPr>
          <w:b/>
          <w:i/>
          <w:sz w:val="26"/>
          <w:szCs w:val="26"/>
        </w:rPr>
      </w:pPr>
      <w:r w:rsidRPr="0092785B">
        <w:rPr>
          <w:b/>
          <w:i/>
          <w:sz w:val="26"/>
          <w:szCs w:val="26"/>
        </w:rPr>
        <w:t>Показатель 40.5. «Удельная величина потребления природного газа муниципальными бюджетными учреждениями».</w:t>
      </w:r>
    </w:p>
    <w:p w:rsidR="009D4634" w:rsidRPr="0092785B" w:rsidRDefault="009D4634" w:rsidP="009D4634">
      <w:pPr>
        <w:spacing w:line="360" w:lineRule="auto"/>
        <w:ind w:firstLine="567"/>
        <w:jc w:val="both"/>
        <w:rPr>
          <w:sz w:val="26"/>
          <w:szCs w:val="26"/>
        </w:rPr>
      </w:pPr>
      <w:r w:rsidRPr="0092785B">
        <w:rPr>
          <w:sz w:val="26"/>
          <w:szCs w:val="26"/>
        </w:rPr>
        <w:t>В 2021 году показатель составил 9,77 куб. м. на 1 человека, в 2022 году -  9,33 куб. м. на 1 человека, в 2023 году- 9,85 куб. м., что на 0,52 куб. м. больше чем в 2022 году.</w:t>
      </w:r>
    </w:p>
    <w:p w:rsidR="009D4634" w:rsidRPr="0092785B" w:rsidRDefault="009D4634" w:rsidP="009D4634">
      <w:pPr>
        <w:spacing w:line="360" w:lineRule="auto"/>
        <w:ind w:firstLine="567"/>
        <w:jc w:val="both"/>
        <w:rPr>
          <w:sz w:val="26"/>
          <w:szCs w:val="26"/>
        </w:rPr>
      </w:pPr>
      <w:r w:rsidRPr="0092785B">
        <w:rPr>
          <w:sz w:val="26"/>
          <w:szCs w:val="26"/>
        </w:rPr>
        <w:lastRenderedPageBreak/>
        <w:t>Показатель за 2023 год по сравнению с 2022 годом увеличился и был рассчитан исходя из объема потребления 112 012 куб. м. и численности населения 11 400 чел</w:t>
      </w:r>
      <w:r w:rsidR="00D148B0" w:rsidRPr="0092785B">
        <w:rPr>
          <w:sz w:val="26"/>
          <w:szCs w:val="26"/>
        </w:rPr>
        <w:t>овек</w:t>
      </w:r>
      <w:r w:rsidRPr="0092785B">
        <w:rPr>
          <w:sz w:val="26"/>
          <w:szCs w:val="26"/>
        </w:rPr>
        <w:t xml:space="preserve">. Увеличение показателя в 2023 году произошло за счет аномально низких температур в январе, декабре 2023 года, снижения численности населения в 2023 году. </w:t>
      </w:r>
    </w:p>
    <w:p w:rsidR="009D4634" w:rsidRPr="0092785B" w:rsidRDefault="009D4634" w:rsidP="009D4634">
      <w:pPr>
        <w:spacing w:line="360" w:lineRule="auto"/>
        <w:ind w:firstLine="567"/>
        <w:jc w:val="both"/>
        <w:rPr>
          <w:sz w:val="26"/>
          <w:szCs w:val="26"/>
        </w:rPr>
      </w:pPr>
      <w:r w:rsidRPr="0092785B">
        <w:rPr>
          <w:sz w:val="26"/>
          <w:szCs w:val="26"/>
        </w:rPr>
        <w:t>Показатель на 2024-2026 годы планируется на уровне 2023 года и составит:</w:t>
      </w:r>
    </w:p>
    <w:p w:rsidR="009D4634" w:rsidRPr="0092785B" w:rsidRDefault="009D4634" w:rsidP="009D4634">
      <w:pPr>
        <w:spacing w:line="360" w:lineRule="auto"/>
        <w:ind w:firstLine="567"/>
        <w:jc w:val="both"/>
        <w:rPr>
          <w:sz w:val="26"/>
          <w:szCs w:val="26"/>
        </w:rPr>
      </w:pPr>
      <w:r w:rsidRPr="0092785B">
        <w:rPr>
          <w:sz w:val="26"/>
          <w:szCs w:val="26"/>
        </w:rPr>
        <w:t>в 2024 году - 9,85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2025 году - 9,85 куб. м. на 1 человека;</w:t>
      </w:r>
    </w:p>
    <w:p w:rsidR="009D4634" w:rsidRPr="0092785B" w:rsidRDefault="009D4634" w:rsidP="009D4634">
      <w:pPr>
        <w:spacing w:line="360" w:lineRule="auto"/>
        <w:ind w:firstLine="567"/>
        <w:jc w:val="both"/>
        <w:rPr>
          <w:sz w:val="26"/>
          <w:szCs w:val="26"/>
        </w:rPr>
      </w:pPr>
      <w:r w:rsidRPr="0092785B">
        <w:rPr>
          <w:sz w:val="26"/>
          <w:szCs w:val="26"/>
        </w:rPr>
        <w:t>в 2026 году – 9,85 куб. м. на 1 человека.</w:t>
      </w:r>
    </w:p>
    <w:p w:rsidR="00EF2FD7" w:rsidRPr="0092785B" w:rsidRDefault="00EF2FD7" w:rsidP="009D4634">
      <w:pPr>
        <w:spacing w:line="360" w:lineRule="auto"/>
        <w:ind w:firstLine="567"/>
        <w:jc w:val="both"/>
        <w:rPr>
          <w:sz w:val="26"/>
          <w:szCs w:val="26"/>
        </w:rPr>
      </w:pPr>
    </w:p>
    <w:p w:rsidR="004A7652" w:rsidRPr="0092785B" w:rsidRDefault="004A7652" w:rsidP="004A7652">
      <w:pPr>
        <w:spacing w:line="360" w:lineRule="auto"/>
        <w:ind w:firstLine="567"/>
        <w:jc w:val="center"/>
        <w:rPr>
          <w:b/>
          <w:sz w:val="26"/>
          <w:szCs w:val="26"/>
        </w:rPr>
      </w:pPr>
      <w:r w:rsidRPr="0092785B">
        <w:rPr>
          <w:b/>
          <w:sz w:val="26"/>
          <w:szCs w:val="26"/>
        </w:rPr>
        <w:t>Раздел 1</w:t>
      </w:r>
      <w:r w:rsidR="00A8637C" w:rsidRPr="0092785B">
        <w:rPr>
          <w:b/>
          <w:sz w:val="26"/>
          <w:szCs w:val="26"/>
        </w:rPr>
        <w:t>0</w:t>
      </w:r>
      <w:r w:rsidRPr="0092785B">
        <w:rPr>
          <w:b/>
          <w:sz w:val="26"/>
          <w:szCs w:val="26"/>
        </w:rPr>
        <w:t xml:space="preserve"> «Проведение независимой оценки качества условий оказания услуг организациям</w:t>
      </w:r>
      <w:r w:rsidR="009671F5" w:rsidRPr="0092785B">
        <w:rPr>
          <w:b/>
          <w:sz w:val="26"/>
          <w:szCs w:val="26"/>
        </w:rPr>
        <w:t>и</w:t>
      </w:r>
      <w:r w:rsidRPr="0092785B">
        <w:rPr>
          <w:b/>
          <w:sz w:val="26"/>
          <w:szCs w:val="26"/>
        </w:rPr>
        <w:t xml:space="preserve"> в сферах культуры, охраны здоровья, образования и социального обслуживания»</w:t>
      </w:r>
    </w:p>
    <w:p w:rsidR="00A8637C" w:rsidRPr="0092785B" w:rsidRDefault="00A8637C" w:rsidP="004A7652">
      <w:pPr>
        <w:spacing w:line="360" w:lineRule="auto"/>
        <w:ind w:firstLine="567"/>
        <w:jc w:val="center"/>
        <w:rPr>
          <w:b/>
          <w:sz w:val="26"/>
          <w:szCs w:val="26"/>
        </w:rPr>
      </w:pPr>
    </w:p>
    <w:p w:rsidR="00C04EAF" w:rsidRPr="0092785B" w:rsidRDefault="00136747" w:rsidP="00172807">
      <w:pPr>
        <w:spacing w:line="360" w:lineRule="auto"/>
        <w:ind w:firstLine="567"/>
        <w:jc w:val="both"/>
        <w:rPr>
          <w:b/>
          <w:i/>
          <w:sz w:val="26"/>
          <w:szCs w:val="26"/>
        </w:rPr>
      </w:pPr>
      <w:r w:rsidRPr="0092785B">
        <w:rPr>
          <w:b/>
          <w:i/>
          <w:sz w:val="26"/>
          <w:szCs w:val="26"/>
        </w:rPr>
        <w:t>П</w:t>
      </w:r>
      <w:r w:rsidR="00287A84" w:rsidRPr="0092785B">
        <w:rPr>
          <w:b/>
          <w:i/>
          <w:sz w:val="26"/>
          <w:szCs w:val="26"/>
        </w:rPr>
        <w:t>оказател</w:t>
      </w:r>
      <w:r w:rsidRPr="0092785B">
        <w:rPr>
          <w:b/>
          <w:i/>
          <w:sz w:val="26"/>
          <w:szCs w:val="26"/>
        </w:rPr>
        <w:t>ь</w:t>
      </w:r>
      <w:r w:rsidR="00287A84" w:rsidRPr="0092785B">
        <w:rPr>
          <w:b/>
          <w:i/>
          <w:sz w:val="26"/>
          <w:szCs w:val="26"/>
        </w:rPr>
        <w:t xml:space="preserve"> 41 «Результаты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w:t>
      </w:r>
      <w:r w:rsidR="00172807" w:rsidRPr="0092785B">
        <w:rPr>
          <w:b/>
          <w:i/>
          <w:sz w:val="26"/>
          <w:szCs w:val="26"/>
        </w:rPr>
        <w:t>муникационной сети «Интернет»)»</w:t>
      </w:r>
    </w:p>
    <w:p w:rsidR="008203D9" w:rsidRPr="0092785B" w:rsidRDefault="00287A84" w:rsidP="00FE52F6">
      <w:pPr>
        <w:spacing w:line="360" w:lineRule="auto"/>
        <w:ind w:firstLine="709"/>
        <w:jc w:val="both"/>
        <w:rPr>
          <w:bCs/>
          <w:iCs/>
          <w:sz w:val="26"/>
          <w:szCs w:val="26"/>
        </w:rPr>
      </w:pPr>
      <w:r w:rsidRPr="0092785B">
        <w:rPr>
          <w:b/>
          <w:i/>
          <w:sz w:val="26"/>
          <w:szCs w:val="26"/>
        </w:rPr>
        <w:t>41.1</w:t>
      </w:r>
      <w:r w:rsidR="009E5A79" w:rsidRPr="0092785B">
        <w:rPr>
          <w:b/>
          <w:i/>
          <w:sz w:val="26"/>
          <w:szCs w:val="26"/>
        </w:rPr>
        <w:t xml:space="preserve"> </w:t>
      </w:r>
      <w:r w:rsidR="00A91D0C" w:rsidRPr="0092785B">
        <w:rPr>
          <w:b/>
          <w:i/>
          <w:sz w:val="26"/>
          <w:szCs w:val="26"/>
        </w:rPr>
        <w:t>Результаты независимой оценки качества условий оказания услуг муниципальными организациями в сфере культуры,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r w:rsidR="008203D9" w:rsidRPr="0092785B">
        <w:rPr>
          <w:bCs/>
          <w:iCs/>
          <w:sz w:val="26"/>
          <w:szCs w:val="26"/>
        </w:rPr>
        <w:t xml:space="preserve"> </w:t>
      </w:r>
    </w:p>
    <w:p w:rsidR="009D4634" w:rsidRPr="0092785B" w:rsidRDefault="008C77E8" w:rsidP="009D4634">
      <w:pPr>
        <w:spacing w:line="360" w:lineRule="auto"/>
        <w:ind w:firstLine="567"/>
        <w:jc w:val="both"/>
        <w:rPr>
          <w:bCs/>
          <w:iCs/>
          <w:sz w:val="26"/>
          <w:szCs w:val="26"/>
        </w:rPr>
      </w:pPr>
      <w:r w:rsidRPr="0092785B">
        <w:rPr>
          <w:bCs/>
          <w:iCs/>
          <w:sz w:val="26"/>
          <w:szCs w:val="26"/>
        </w:rPr>
        <w:t xml:space="preserve">Независимая оценка качества условий оказания услуг в 2021, 2023 году не проводилась. </w:t>
      </w:r>
      <w:r w:rsidR="009D4634" w:rsidRPr="0092785B">
        <w:rPr>
          <w:bCs/>
          <w:iCs/>
          <w:sz w:val="26"/>
          <w:szCs w:val="26"/>
        </w:rPr>
        <w:t xml:space="preserve">В 2022 году была проведена независимая оценка качества условий оказания услуг в 5 учреждениях сферы культуры – МБУК Районный центр досуга </w:t>
      </w:r>
      <w:r w:rsidR="009D4634" w:rsidRPr="0092785B">
        <w:rPr>
          <w:bCs/>
          <w:iCs/>
          <w:sz w:val="26"/>
          <w:szCs w:val="26"/>
        </w:rPr>
        <w:lastRenderedPageBreak/>
        <w:t>(96,08 баллов), МБУК СДК с. Вал (94,54 балла), МБУК СДК с. Ныш (90,32 баллов), МБУК НЦБС (98,12 баллов), МБУК Ногликский муниципальный краеведческий музей (93,74 баллов). Средний балл составил 94, 6. По результатам НОК в 2022 году 5 учреждений культуры разработали план мероприятий по повышению качества оказания услуг с учетом рекомендаций. Прогнозное значение показателя по результатам проведения НОК в 2025 году составит 95 баллов.</w:t>
      </w:r>
      <w:r w:rsidRPr="0092785B">
        <w:rPr>
          <w:bCs/>
          <w:iCs/>
          <w:sz w:val="26"/>
          <w:szCs w:val="26"/>
        </w:rPr>
        <w:t xml:space="preserve"> В 2024 году и 2026 году независимая оценка качества условий оказания услуг проводиться не планируется.</w:t>
      </w:r>
    </w:p>
    <w:p w:rsidR="007359B0" w:rsidRPr="0092785B" w:rsidRDefault="007359B0" w:rsidP="009D4634">
      <w:pPr>
        <w:spacing w:line="360" w:lineRule="auto"/>
        <w:ind w:firstLine="567"/>
        <w:jc w:val="both"/>
        <w:rPr>
          <w:bCs/>
          <w:iCs/>
          <w:sz w:val="26"/>
          <w:szCs w:val="26"/>
        </w:rPr>
      </w:pPr>
      <w:r w:rsidRPr="0092785B">
        <w:rPr>
          <w:bCs/>
          <w:iCs/>
          <w:sz w:val="26"/>
          <w:szCs w:val="26"/>
        </w:rPr>
        <w:t>В прогноз периоде показатель составит:</w:t>
      </w:r>
    </w:p>
    <w:p w:rsidR="007359B0" w:rsidRPr="0092785B" w:rsidRDefault="007359B0" w:rsidP="009D4634">
      <w:pPr>
        <w:spacing w:line="360" w:lineRule="auto"/>
        <w:ind w:firstLine="567"/>
        <w:jc w:val="both"/>
        <w:rPr>
          <w:bCs/>
          <w:iCs/>
          <w:sz w:val="26"/>
          <w:szCs w:val="26"/>
        </w:rPr>
      </w:pPr>
      <w:r w:rsidRPr="0092785B">
        <w:rPr>
          <w:bCs/>
          <w:iCs/>
          <w:sz w:val="26"/>
          <w:szCs w:val="26"/>
        </w:rPr>
        <w:t>2024 год – 0 баллов;</w:t>
      </w:r>
    </w:p>
    <w:p w:rsidR="007359B0" w:rsidRPr="0092785B" w:rsidRDefault="007359B0" w:rsidP="009D4634">
      <w:pPr>
        <w:spacing w:line="360" w:lineRule="auto"/>
        <w:ind w:firstLine="567"/>
        <w:jc w:val="both"/>
        <w:rPr>
          <w:bCs/>
          <w:iCs/>
          <w:sz w:val="26"/>
          <w:szCs w:val="26"/>
        </w:rPr>
      </w:pPr>
      <w:r w:rsidRPr="0092785B">
        <w:rPr>
          <w:bCs/>
          <w:iCs/>
          <w:sz w:val="26"/>
          <w:szCs w:val="26"/>
        </w:rPr>
        <w:t>2025 год – 95 баллов;</w:t>
      </w:r>
    </w:p>
    <w:p w:rsidR="007359B0" w:rsidRPr="0092785B" w:rsidRDefault="007359B0" w:rsidP="009D4634">
      <w:pPr>
        <w:spacing w:line="360" w:lineRule="auto"/>
        <w:ind w:firstLine="567"/>
        <w:jc w:val="both"/>
        <w:rPr>
          <w:sz w:val="26"/>
          <w:szCs w:val="26"/>
        </w:rPr>
      </w:pPr>
      <w:r w:rsidRPr="0092785B">
        <w:rPr>
          <w:bCs/>
          <w:iCs/>
          <w:sz w:val="26"/>
          <w:szCs w:val="26"/>
        </w:rPr>
        <w:t>2026 год – 0 баллов.</w:t>
      </w:r>
    </w:p>
    <w:p w:rsidR="0001413E" w:rsidRPr="0092785B" w:rsidRDefault="00287A84" w:rsidP="0001413E">
      <w:pPr>
        <w:spacing w:line="360" w:lineRule="auto"/>
        <w:ind w:firstLine="567"/>
        <w:jc w:val="both"/>
        <w:rPr>
          <w:b/>
          <w:sz w:val="26"/>
          <w:szCs w:val="26"/>
        </w:rPr>
      </w:pPr>
      <w:r w:rsidRPr="0092785B">
        <w:rPr>
          <w:b/>
          <w:i/>
          <w:sz w:val="26"/>
          <w:szCs w:val="26"/>
        </w:rPr>
        <w:t>41.2</w:t>
      </w:r>
      <w:r w:rsidR="009E5A79" w:rsidRPr="0092785B">
        <w:rPr>
          <w:b/>
          <w:sz w:val="26"/>
          <w:szCs w:val="26"/>
        </w:rPr>
        <w:t xml:space="preserve"> </w:t>
      </w:r>
      <w:r w:rsidR="00612AAA" w:rsidRPr="0092785B">
        <w:rPr>
          <w:b/>
          <w:sz w:val="26"/>
          <w:szCs w:val="26"/>
        </w:rPr>
        <w:t xml:space="preserve">  </w:t>
      </w:r>
      <w:r w:rsidR="0001413E" w:rsidRPr="0092785B">
        <w:rPr>
          <w:b/>
          <w:i/>
          <w:sz w:val="26"/>
          <w:szCs w:val="26"/>
        </w:rPr>
        <w:t>Результаты независимой оценки качества условий оказания услуг муниципальными организациями в сфере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r w:rsidR="00453FE3" w:rsidRPr="0092785B">
        <w:rPr>
          <w:b/>
          <w:sz w:val="26"/>
          <w:szCs w:val="26"/>
          <w:highlight w:val="yellow"/>
        </w:rPr>
        <w:t xml:space="preserve"> </w:t>
      </w:r>
    </w:p>
    <w:p w:rsidR="00FE52F6" w:rsidRPr="0092785B" w:rsidRDefault="00FE52F6" w:rsidP="0001413E">
      <w:pPr>
        <w:spacing w:line="360" w:lineRule="auto"/>
        <w:ind w:firstLine="567"/>
        <w:jc w:val="both"/>
        <w:rPr>
          <w:color w:val="FF0000"/>
          <w:sz w:val="26"/>
          <w:szCs w:val="26"/>
        </w:rPr>
      </w:pPr>
      <w:r w:rsidRPr="0092785B">
        <w:rPr>
          <w:bCs/>
          <w:iCs/>
          <w:sz w:val="26"/>
          <w:szCs w:val="26"/>
        </w:rPr>
        <w:t>Независимая оценка качества условий оказания услуг</w:t>
      </w:r>
      <w:r w:rsidR="00F17589" w:rsidRPr="0092785B">
        <w:rPr>
          <w:bCs/>
          <w:iCs/>
          <w:sz w:val="26"/>
          <w:szCs w:val="26"/>
        </w:rPr>
        <w:t xml:space="preserve"> в 2021, 2023 году не проводилась. </w:t>
      </w:r>
      <w:r w:rsidR="009E0C75" w:rsidRPr="0092785B">
        <w:rPr>
          <w:bCs/>
          <w:iCs/>
          <w:sz w:val="26"/>
          <w:szCs w:val="26"/>
        </w:rPr>
        <w:t>В 2022 году была проведена независимая оценка качества условий оказания услуг в 12 -</w:t>
      </w:r>
      <w:proofErr w:type="spellStart"/>
      <w:r w:rsidR="009E0C75" w:rsidRPr="0092785B">
        <w:rPr>
          <w:bCs/>
          <w:iCs/>
          <w:sz w:val="26"/>
          <w:szCs w:val="26"/>
        </w:rPr>
        <w:t>ти</w:t>
      </w:r>
      <w:proofErr w:type="spellEnd"/>
      <w:r w:rsidR="009E0C75" w:rsidRPr="0092785B">
        <w:rPr>
          <w:bCs/>
          <w:iCs/>
          <w:sz w:val="26"/>
          <w:szCs w:val="26"/>
        </w:rPr>
        <w:t xml:space="preserve"> учреждениях сферы</w:t>
      </w:r>
      <w:r w:rsidR="007359B0" w:rsidRPr="0092785B">
        <w:rPr>
          <w:bCs/>
          <w:iCs/>
          <w:sz w:val="26"/>
          <w:szCs w:val="26"/>
        </w:rPr>
        <w:t xml:space="preserve"> образования,</w:t>
      </w:r>
      <w:r w:rsidR="009E0C75" w:rsidRPr="0092785B">
        <w:rPr>
          <w:bCs/>
          <w:iCs/>
          <w:sz w:val="26"/>
          <w:szCs w:val="26"/>
        </w:rPr>
        <w:t xml:space="preserve"> </w:t>
      </w:r>
      <w:r w:rsidR="007359B0" w:rsidRPr="0092785B">
        <w:rPr>
          <w:bCs/>
          <w:iCs/>
          <w:sz w:val="26"/>
          <w:szCs w:val="26"/>
        </w:rPr>
        <w:t>с</w:t>
      </w:r>
      <w:r w:rsidR="009E0C75" w:rsidRPr="0092785B">
        <w:rPr>
          <w:bCs/>
          <w:iCs/>
          <w:sz w:val="26"/>
          <w:szCs w:val="26"/>
        </w:rPr>
        <w:t>редний балл составил 87,65.</w:t>
      </w:r>
    </w:p>
    <w:p w:rsidR="000E313C" w:rsidRPr="0092785B" w:rsidRDefault="000E313C" w:rsidP="000E313C">
      <w:pPr>
        <w:spacing w:line="360" w:lineRule="auto"/>
        <w:ind w:firstLine="567"/>
        <w:jc w:val="both"/>
        <w:rPr>
          <w:sz w:val="26"/>
          <w:szCs w:val="26"/>
        </w:rPr>
      </w:pPr>
      <w:r w:rsidRPr="0092785B">
        <w:rPr>
          <w:sz w:val="26"/>
          <w:szCs w:val="26"/>
        </w:rPr>
        <w:t xml:space="preserve">Независимая оценка качества условий оказания образовательных услуг учреждения проводится один раз в три года, в связи с этим </w:t>
      </w:r>
      <w:r w:rsidR="00F17589" w:rsidRPr="0092785B">
        <w:rPr>
          <w:sz w:val="26"/>
          <w:szCs w:val="26"/>
        </w:rPr>
        <w:t>в 2024 и 2026 годах</w:t>
      </w:r>
      <w:r w:rsidRPr="0092785B">
        <w:rPr>
          <w:sz w:val="26"/>
          <w:szCs w:val="26"/>
        </w:rPr>
        <w:t xml:space="preserve"> проведение оценки качества не запланировано. В 2025 году будет проведена оценка качества оказания образовательных услуг во всех 12-ти образовательных учреждениях. Про</w:t>
      </w:r>
      <w:r w:rsidR="009E0C75" w:rsidRPr="0092785B">
        <w:rPr>
          <w:sz w:val="26"/>
          <w:szCs w:val="26"/>
        </w:rPr>
        <w:t>гнозная оценка на 2025 год – 89 баллов</w:t>
      </w:r>
      <w:r w:rsidRPr="0092785B">
        <w:rPr>
          <w:sz w:val="26"/>
          <w:szCs w:val="26"/>
        </w:rPr>
        <w:t>. Планируется улучшить показатель на 2025 год за счет ввода в эксплуатацию в 2023 году нового здания МБОУ СОШ № 2, отвечающего современным требованиям, что приведет к улучшению условий образования.</w:t>
      </w:r>
    </w:p>
    <w:p w:rsidR="009D4634" w:rsidRPr="0092785B" w:rsidRDefault="009D4634" w:rsidP="009D4634">
      <w:pPr>
        <w:spacing w:line="360" w:lineRule="auto"/>
        <w:ind w:firstLine="567"/>
        <w:jc w:val="both"/>
        <w:rPr>
          <w:sz w:val="26"/>
          <w:szCs w:val="26"/>
        </w:rPr>
      </w:pPr>
      <w:r w:rsidRPr="0092785B">
        <w:rPr>
          <w:sz w:val="26"/>
          <w:szCs w:val="26"/>
        </w:rPr>
        <w:t>2024 год - 0 баллов;</w:t>
      </w:r>
    </w:p>
    <w:p w:rsidR="009D4634" w:rsidRPr="0092785B" w:rsidRDefault="009D4634" w:rsidP="009D4634">
      <w:pPr>
        <w:spacing w:line="360" w:lineRule="auto"/>
        <w:ind w:firstLine="567"/>
        <w:jc w:val="both"/>
        <w:rPr>
          <w:sz w:val="26"/>
          <w:szCs w:val="26"/>
        </w:rPr>
      </w:pPr>
      <w:r w:rsidRPr="0092785B">
        <w:rPr>
          <w:sz w:val="26"/>
          <w:szCs w:val="26"/>
        </w:rPr>
        <w:lastRenderedPageBreak/>
        <w:t>2025 год - 89 балов;</w:t>
      </w:r>
    </w:p>
    <w:p w:rsidR="009D4634" w:rsidRPr="0092785B" w:rsidRDefault="009D4634" w:rsidP="009D4634">
      <w:pPr>
        <w:spacing w:line="360" w:lineRule="auto"/>
        <w:ind w:firstLine="567"/>
        <w:jc w:val="both"/>
        <w:rPr>
          <w:sz w:val="26"/>
          <w:szCs w:val="26"/>
        </w:rPr>
      </w:pPr>
      <w:r w:rsidRPr="0092785B">
        <w:rPr>
          <w:sz w:val="26"/>
          <w:szCs w:val="26"/>
        </w:rPr>
        <w:t>2026 год - 0 баллов.</w:t>
      </w:r>
    </w:p>
    <w:p w:rsidR="002172A1" w:rsidRPr="0092785B" w:rsidRDefault="00287A84" w:rsidP="002172A1">
      <w:pPr>
        <w:spacing w:line="360" w:lineRule="auto"/>
        <w:ind w:firstLine="567"/>
        <w:jc w:val="both"/>
        <w:rPr>
          <w:b/>
          <w:i/>
          <w:sz w:val="26"/>
          <w:szCs w:val="26"/>
        </w:rPr>
      </w:pPr>
      <w:r w:rsidRPr="0092785B">
        <w:rPr>
          <w:b/>
          <w:i/>
          <w:sz w:val="26"/>
          <w:szCs w:val="26"/>
        </w:rPr>
        <w:t>41.3</w:t>
      </w:r>
      <w:r w:rsidR="003505CF" w:rsidRPr="0092785B">
        <w:rPr>
          <w:b/>
          <w:i/>
          <w:sz w:val="26"/>
          <w:szCs w:val="26"/>
        </w:rPr>
        <w:t xml:space="preserve"> </w:t>
      </w:r>
      <w:r w:rsidR="002172A1" w:rsidRPr="0092785B">
        <w:rPr>
          <w:b/>
          <w:i/>
          <w:sz w:val="26"/>
          <w:szCs w:val="26"/>
        </w:rPr>
        <w:t>Результаты независимой оценки качества условий оказания услуг муниципальными организа</w:t>
      </w:r>
      <w:r w:rsidR="00B47447" w:rsidRPr="0092785B">
        <w:rPr>
          <w:b/>
          <w:i/>
          <w:sz w:val="26"/>
          <w:szCs w:val="26"/>
        </w:rPr>
        <w:t xml:space="preserve">циями в сфере охраны здоровья, </w:t>
      </w:r>
      <w:r w:rsidR="002172A1" w:rsidRPr="0092785B">
        <w:rPr>
          <w:b/>
          <w:i/>
          <w:sz w:val="26"/>
          <w:szCs w:val="26"/>
        </w:rPr>
        <w:t>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616735" w:rsidRPr="0092785B" w:rsidRDefault="00616735" w:rsidP="004E69E8">
      <w:pPr>
        <w:spacing w:line="360" w:lineRule="auto"/>
        <w:ind w:firstLine="708"/>
        <w:jc w:val="both"/>
        <w:rPr>
          <w:sz w:val="26"/>
          <w:szCs w:val="26"/>
        </w:rPr>
      </w:pPr>
      <w:r w:rsidRPr="0092785B">
        <w:rPr>
          <w:sz w:val="26"/>
          <w:szCs w:val="26"/>
        </w:rPr>
        <w:t>В муниципальном образовании отсутствуют муниципальные организации, осуществляющие оказание услуг в сфере охраны здоровья за счет ассигнований бюджета муниципального образования.</w:t>
      </w:r>
      <w:r w:rsidR="00453FE3" w:rsidRPr="0092785B">
        <w:rPr>
          <w:sz w:val="26"/>
          <w:szCs w:val="26"/>
        </w:rPr>
        <w:t xml:space="preserve"> Знач</w:t>
      </w:r>
      <w:r w:rsidR="00DF633F" w:rsidRPr="0092785B">
        <w:rPr>
          <w:sz w:val="26"/>
          <w:szCs w:val="26"/>
        </w:rPr>
        <w:t>е</w:t>
      </w:r>
      <w:r w:rsidR="00D148B0" w:rsidRPr="0092785B">
        <w:rPr>
          <w:sz w:val="26"/>
          <w:szCs w:val="26"/>
        </w:rPr>
        <w:t>ние показателя составляло в 2021</w:t>
      </w:r>
      <w:r w:rsidR="00DF633F" w:rsidRPr="0092785B">
        <w:rPr>
          <w:sz w:val="26"/>
          <w:szCs w:val="26"/>
        </w:rPr>
        <w:t xml:space="preserve"> </w:t>
      </w:r>
      <w:r w:rsidR="00453FE3" w:rsidRPr="0092785B">
        <w:rPr>
          <w:sz w:val="26"/>
          <w:szCs w:val="26"/>
        </w:rPr>
        <w:t>-</w:t>
      </w:r>
      <w:r w:rsidR="00DF633F" w:rsidRPr="0092785B">
        <w:rPr>
          <w:sz w:val="26"/>
          <w:szCs w:val="26"/>
        </w:rPr>
        <w:t xml:space="preserve"> </w:t>
      </w:r>
      <w:r w:rsidR="00453FE3" w:rsidRPr="0092785B">
        <w:rPr>
          <w:sz w:val="26"/>
          <w:szCs w:val="26"/>
        </w:rPr>
        <w:t>202</w:t>
      </w:r>
      <w:r w:rsidR="00D148B0" w:rsidRPr="0092785B">
        <w:rPr>
          <w:sz w:val="26"/>
          <w:szCs w:val="26"/>
        </w:rPr>
        <w:t>3</w:t>
      </w:r>
      <w:r w:rsidR="00753F23" w:rsidRPr="0092785B">
        <w:rPr>
          <w:sz w:val="26"/>
          <w:szCs w:val="26"/>
        </w:rPr>
        <w:t xml:space="preserve"> годах</w:t>
      </w:r>
      <w:r w:rsidR="00453FE3" w:rsidRPr="0092785B">
        <w:rPr>
          <w:sz w:val="26"/>
          <w:szCs w:val="26"/>
        </w:rPr>
        <w:t xml:space="preserve"> – 0 баллов. В прогнозном периоде </w:t>
      </w:r>
      <w:r w:rsidR="007359B0" w:rsidRPr="0092785B">
        <w:rPr>
          <w:sz w:val="26"/>
          <w:szCs w:val="26"/>
        </w:rPr>
        <w:t xml:space="preserve">2024 -2026 годов </w:t>
      </w:r>
      <w:r w:rsidR="00453FE3" w:rsidRPr="0092785B">
        <w:rPr>
          <w:sz w:val="26"/>
          <w:szCs w:val="26"/>
        </w:rPr>
        <w:t>значение показателя также составит 0 баллов, создание учреждений не запланировано.</w:t>
      </w:r>
    </w:p>
    <w:p w:rsidR="002172A1" w:rsidRPr="0092785B" w:rsidRDefault="00287A84" w:rsidP="002172A1">
      <w:pPr>
        <w:spacing w:line="360" w:lineRule="auto"/>
        <w:ind w:firstLine="567"/>
        <w:jc w:val="both"/>
        <w:rPr>
          <w:b/>
          <w:i/>
          <w:sz w:val="26"/>
          <w:szCs w:val="26"/>
        </w:rPr>
      </w:pPr>
      <w:r w:rsidRPr="0092785B">
        <w:rPr>
          <w:b/>
          <w:i/>
          <w:sz w:val="26"/>
          <w:szCs w:val="26"/>
        </w:rPr>
        <w:t xml:space="preserve">41.4. </w:t>
      </w:r>
      <w:r w:rsidR="002172A1" w:rsidRPr="0092785B">
        <w:rPr>
          <w:b/>
          <w:i/>
          <w:sz w:val="26"/>
          <w:szCs w:val="26"/>
        </w:rPr>
        <w:t>Результаты независимой оценки качества условий оказания услуг муниципальными организациями в сфере социального обслуживания,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453FE3" w:rsidRPr="0092785B" w:rsidRDefault="00287A84" w:rsidP="00453FE3">
      <w:pPr>
        <w:spacing w:line="360" w:lineRule="auto"/>
        <w:ind w:firstLine="708"/>
        <w:jc w:val="both"/>
        <w:rPr>
          <w:sz w:val="26"/>
          <w:szCs w:val="26"/>
        </w:rPr>
      </w:pPr>
      <w:r w:rsidRPr="0092785B">
        <w:rPr>
          <w:sz w:val="26"/>
          <w:szCs w:val="26"/>
        </w:rPr>
        <w:t>В муниципальном образовании отсутствуют муниципальные организации, осуществляющие оказание услуг в сфере социального обслуживания за счет ассигнований бюджет</w:t>
      </w:r>
      <w:r w:rsidR="004F6138" w:rsidRPr="0092785B">
        <w:rPr>
          <w:sz w:val="26"/>
          <w:szCs w:val="26"/>
        </w:rPr>
        <w:t>а</w:t>
      </w:r>
      <w:r w:rsidRPr="0092785B">
        <w:rPr>
          <w:sz w:val="26"/>
          <w:szCs w:val="26"/>
        </w:rPr>
        <w:t xml:space="preserve"> муниципальн</w:t>
      </w:r>
      <w:r w:rsidR="004F6138" w:rsidRPr="0092785B">
        <w:rPr>
          <w:sz w:val="26"/>
          <w:szCs w:val="26"/>
        </w:rPr>
        <w:t>ого</w:t>
      </w:r>
      <w:r w:rsidRPr="0092785B">
        <w:rPr>
          <w:sz w:val="26"/>
          <w:szCs w:val="26"/>
        </w:rPr>
        <w:t xml:space="preserve"> образовани</w:t>
      </w:r>
      <w:r w:rsidR="004F6138" w:rsidRPr="0092785B">
        <w:rPr>
          <w:sz w:val="26"/>
          <w:szCs w:val="26"/>
        </w:rPr>
        <w:t>я</w:t>
      </w:r>
      <w:r w:rsidRPr="0092785B">
        <w:rPr>
          <w:sz w:val="26"/>
          <w:szCs w:val="26"/>
        </w:rPr>
        <w:t>.</w:t>
      </w:r>
      <w:r w:rsidR="00453FE3" w:rsidRPr="0092785B">
        <w:rPr>
          <w:sz w:val="26"/>
          <w:szCs w:val="26"/>
        </w:rPr>
        <w:t xml:space="preserve"> Знач</w:t>
      </w:r>
      <w:r w:rsidR="00DF633F" w:rsidRPr="0092785B">
        <w:rPr>
          <w:sz w:val="26"/>
          <w:szCs w:val="26"/>
        </w:rPr>
        <w:t>ение показателя составляло в 202</w:t>
      </w:r>
      <w:r w:rsidR="00D148B0" w:rsidRPr="0092785B">
        <w:rPr>
          <w:sz w:val="26"/>
          <w:szCs w:val="26"/>
        </w:rPr>
        <w:t>1</w:t>
      </w:r>
      <w:r w:rsidR="00DF633F" w:rsidRPr="0092785B">
        <w:rPr>
          <w:sz w:val="26"/>
          <w:szCs w:val="26"/>
        </w:rPr>
        <w:t xml:space="preserve"> </w:t>
      </w:r>
      <w:r w:rsidR="00753F23" w:rsidRPr="0092785B">
        <w:rPr>
          <w:sz w:val="26"/>
          <w:szCs w:val="26"/>
        </w:rPr>
        <w:t>-</w:t>
      </w:r>
      <w:r w:rsidR="00DF633F" w:rsidRPr="0092785B">
        <w:rPr>
          <w:sz w:val="26"/>
          <w:szCs w:val="26"/>
        </w:rPr>
        <w:t xml:space="preserve"> </w:t>
      </w:r>
      <w:r w:rsidR="00753F23" w:rsidRPr="0092785B">
        <w:rPr>
          <w:sz w:val="26"/>
          <w:szCs w:val="26"/>
        </w:rPr>
        <w:t>202</w:t>
      </w:r>
      <w:r w:rsidR="00D148B0" w:rsidRPr="0092785B">
        <w:rPr>
          <w:sz w:val="26"/>
          <w:szCs w:val="26"/>
        </w:rPr>
        <w:t>3</w:t>
      </w:r>
      <w:r w:rsidR="00753F23" w:rsidRPr="0092785B">
        <w:rPr>
          <w:sz w:val="26"/>
          <w:szCs w:val="26"/>
        </w:rPr>
        <w:t xml:space="preserve"> годах</w:t>
      </w:r>
      <w:r w:rsidR="00453FE3" w:rsidRPr="0092785B">
        <w:rPr>
          <w:sz w:val="26"/>
          <w:szCs w:val="26"/>
        </w:rPr>
        <w:t xml:space="preserve"> – 0 баллов. В прогнозном периоде </w:t>
      </w:r>
      <w:r w:rsidR="007359B0" w:rsidRPr="0092785B">
        <w:rPr>
          <w:sz w:val="26"/>
          <w:szCs w:val="26"/>
        </w:rPr>
        <w:t xml:space="preserve">2024 2026 годов </w:t>
      </w:r>
      <w:r w:rsidR="00453FE3" w:rsidRPr="0092785B">
        <w:rPr>
          <w:sz w:val="26"/>
          <w:szCs w:val="26"/>
        </w:rPr>
        <w:t>значение показателя также составит 0 баллов, создание учреждений не запланировано.</w:t>
      </w:r>
    </w:p>
    <w:p w:rsidR="004D3DE8" w:rsidRPr="0092785B" w:rsidRDefault="004D3DE8" w:rsidP="00B35922">
      <w:pPr>
        <w:spacing w:line="360" w:lineRule="auto"/>
        <w:ind w:firstLine="708"/>
        <w:jc w:val="both"/>
        <w:rPr>
          <w:sz w:val="26"/>
          <w:szCs w:val="26"/>
        </w:rPr>
      </w:pPr>
      <w:bookmarkStart w:id="1" w:name="_GoBack"/>
      <w:bookmarkEnd w:id="1"/>
    </w:p>
    <w:sectPr w:rsidR="004D3DE8" w:rsidRPr="0092785B" w:rsidSect="003D5C7A">
      <w:headerReference w:type="default"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457" w:rsidRDefault="00601457" w:rsidP="009515DD">
      <w:r>
        <w:separator/>
      </w:r>
    </w:p>
  </w:endnote>
  <w:endnote w:type="continuationSeparator" w:id="0">
    <w:p w:rsidR="00601457" w:rsidRDefault="00601457" w:rsidP="0095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457" w:rsidRDefault="00601457">
    <w:pPr>
      <w:pStyle w:val="a7"/>
      <w:jc w:val="right"/>
    </w:pPr>
  </w:p>
  <w:p w:rsidR="00601457" w:rsidRDefault="0060145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457" w:rsidRDefault="00601457" w:rsidP="009515DD">
      <w:r>
        <w:separator/>
      </w:r>
    </w:p>
  </w:footnote>
  <w:footnote w:type="continuationSeparator" w:id="0">
    <w:p w:rsidR="00601457" w:rsidRDefault="00601457" w:rsidP="0095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225994"/>
      <w:docPartObj>
        <w:docPartGallery w:val="Page Numbers (Top of Page)"/>
        <w:docPartUnique/>
      </w:docPartObj>
    </w:sdtPr>
    <w:sdtEndPr/>
    <w:sdtContent>
      <w:p w:rsidR="00601457" w:rsidRDefault="00601457">
        <w:pPr>
          <w:pStyle w:val="a5"/>
          <w:jc w:val="center"/>
        </w:pPr>
        <w:r>
          <w:fldChar w:fldCharType="begin"/>
        </w:r>
        <w:r>
          <w:instrText>PAGE   \* MERGEFORMAT</w:instrText>
        </w:r>
        <w:r>
          <w:fldChar w:fldCharType="separate"/>
        </w:r>
        <w:r w:rsidR="0092785B">
          <w:rPr>
            <w:noProof/>
          </w:rPr>
          <w:t>52</w:t>
        </w:r>
        <w:r>
          <w:fldChar w:fldCharType="end"/>
        </w:r>
      </w:p>
    </w:sdtContent>
  </w:sdt>
  <w:p w:rsidR="00601457" w:rsidRDefault="0060145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84E74"/>
    <w:multiLevelType w:val="hybridMultilevel"/>
    <w:tmpl w:val="67E66304"/>
    <w:lvl w:ilvl="0" w:tplc="383844D0">
      <w:start w:val="1"/>
      <w:numFmt w:val="decimal"/>
      <w:lvlText w:val="%1)"/>
      <w:lvlJc w:val="left"/>
      <w:pPr>
        <w:ind w:left="1160" w:hanging="360"/>
      </w:pPr>
      <w:rPr>
        <w:rFonts w:hint="default"/>
      </w:r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1" w15:restartNumberingAfterBreak="0">
    <w:nsid w:val="2EA071B9"/>
    <w:multiLevelType w:val="hybridMultilevel"/>
    <w:tmpl w:val="7FFEA776"/>
    <w:lvl w:ilvl="0" w:tplc="A9886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BC7BCF"/>
    <w:multiLevelType w:val="hybridMultilevel"/>
    <w:tmpl w:val="F9527FD6"/>
    <w:lvl w:ilvl="0" w:tplc="BA1683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7DD615B"/>
    <w:multiLevelType w:val="hybridMultilevel"/>
    <w:tmpl w:val="DF10F4FA"/>
    <w:lvl w:ilvl="0" w:tplc="CFAECC8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6D7A3BD2"/>
    <w:multiLevelType w:val="hybridMultilevel"/>
    <w:tmpl w:val="5EE83DFA"/>
    <w:lvl w:ilvl="0" w:tplc="91BA07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77E6983"/>
    <w:multiLevelType w:val="hybridMultilevel"/>
    <w:tmpl w:val="47E44BDA"/>
    <w:lvl w:ilvl="0" w:tplc="FF38CFE0">
      <w:start w:val="1"/>
      <w:numFmt w:val="decimal"/>
      <w:lvlText w:val="%1)"/>
      <w:lvlJc w:val="left"/>
      <w:pPr>
        <w:ind w:left="958" w:hanging="39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5C1"/>
    <w:rsid w:val="00001E2B"/>
    <w:rsid w:val="00002710"/>
    <w:rsid w:val="0001413E"/>
    <w:rsid w:val="0001541B"/>
    <w:rsid w:val="00017F6C"/>
    <w:rsid w:val="000329AC"/>
    <w:rsid w:val="00033910"/>
    <w:rsid w:val="00034E7E"/>
    <w:rsid w:val="000354D6"/>
    <w:rsid w:val="000358C1"/>
    <w:rsid w:val="00036C5F"/>
    <w:rsid w:val="00041733"/>
    <w:rsid w:val="0005092C"/>
    <w:rsid w:val="00051D6A"/>
    <w:rsid w:val="00054568"/>
    <w:rsid w:val="00056B20"/>
    <w:rsid w:val="000629E5"/>
    <w:rsid w:val="0006796E"/>
    <w:rsid w:val="0007171F"/>
    <w:rsid w:val="00072307"/>
    <w:rsid w:val="00075D1C"/>
    <w:rsid w:val="00076295"/>
    <w:rsid w:val="00080CD4"/>
    <w:rsid w:val="0008158D"/>
    <w:rsid w:val="0008348F"/>
    <w:rsid w:val="000850FE"/>
    <w:rsid w:val="000867BF"/>
    <w:rsid w:val="000A684C"/>
    <w:rsid w:val="000B5EA8"/>
    <w:rsid w:val="000C2024"/>
    <w:rsid w:val="000C364B"/>
    <w:rsid w:val="000C387B"/>
    <w:rsid w:val="000D00F4"/>
    <w:rsid w:val="000D03B5"/>
    <w:rsid w:val="000D32AA"/>
    <w:rsid w:val="000D3648"/>
    <w:rsid w:val="000D4D90"/>
    <w:rsid w:val="000D59B2"/>
    <w:rsid w:val="000D62D0"/>
    <w:rsid w:val="000D7256"/>
    <w:rsid w:val="000D7581"/>
    <w:rsid w:val="000E311E"/>
    <w:rsid w:val="000E313C"/>
    <w:rsid w:val="000E3AB8"/>
    <w:rsid w:val="000E4AEE"/>
    <w:rsid w:val="000E4C6B"/>
    <w:rsid w:val="000F3981"/>
    <w:rsid w:val="0010730B"/>
    <w:rsid w:val="00114093"/>
    <w:rsid w:val="001146F6"/>
    <w:rsid w:val="00114725"/>
    <w:rsid w:val="00117B54"/>
    <w:rsid w:val="00121E9B"/>
    <w:rsid w:val="00124A36"/>
    <w:rsid w:val="00124D57"/>
    <w:rsid w:val="00126E76"/>
    <w:rsid w:val="00127973"/>
    <w:rsid w:val="00127B20"/>
    <w:rsid w:val="00133470"/>
    <w:rsid w:val="001356B5"/>
    <w:rsid w:val="00136747"/>
    <w:rsid w:val="00140DFB"/>
    <w:rsid w:val="001449B5"/>
    <w:rsid w:val="00147088"/>
    <w:rsid w:val="00147D1F"/>
    <w:rsid w:val="001526BE"/>
    <w:rsid w:val="001614CD"/>
    <w:rsid w:val="001620B3"/>
    <w:rsid w:val="001655EF"/>
    <w:rsid w:val="00165C66"/>
    <w:rsid w:val="00171C21"/>
    <w:rsid w:val="00172807"/>
    <w:rsid w:val="0017449E"/>
    <w:rsid w:val="00174CCC"/>
    <w:rsid w:val="00174D33"/>
    <w:rsid w:val="0017780A"/>
    <w:rsid w:val="00183A04"/>
    <w:rsid w:val="00185E76"/>
    <w:rsid w:val="0019344F"/>
    <w:rsid w:val="001938CD"/>
    <w:rsid w:val="00193B8F"/>
    <w:rsid w:val="001A477B"/>
    <w:rsid w:val="001B4F60"/>
    <w:rsid w:val="001B7BF5"/>
    <w:rsid w:val="001C0078"/>
    <w:rsid w:val="001C0322"/>
    <w:rsid w:val="001C1507"/>
    <w:rsid w:val="001C15AC"/>
    <w:rsid w:val="001C2F98"/>
    <w:rsid w:val="001C3489"/>
    <w:rsid w:val="001C3B70"/>
    <w:rsid w:val="001D2449"/>
    <w:rsid w:val="001D591C"/>
    <w:rsid w:val="001D7036"/>
    <w:rsid w:val="001E0330"/>
    <w:rsid w:val="001E11D3"/>
    <w:rsid w:val="001E1FDA"/>
    <w:rsid w:val="001E2E93"/>
    <w:rsid w:val="001E574D"/>
    <w:rsid w:val="001F0770"/>
    <w:rsid w:val="001F09CC"/>
    <w:rsid w:val="001F4929"/>
    <w:rsid w:val="001F706E"/>
    <w:rsid w:val="00201411"/>
    <w:rsid w:val="0020178E"/>
    <w:rsid w:val="002031D1"/>
    <w:rsid w:val="0020487D"/>
    <w:rsid w:val="00206377"/>
    <w:rsid w:val="0021220A"/>
    <w:rsid w:val="002163AA"/>
    <w:rsid w:val="002172A1"/>
    <w:rsid w:val="00217DBC"/>
    <w:rsid w:val="002223E4"/>
    <w:rsid w:val="00223C2D"/>
    <w:rsid w:val="002273CA"/>
    <w:rsid w:val="00235CC5"/>
    <w:rsid w:val="002406F7"/>
    <w:rsid w:val="00242225"/>
    <w:rsid w:val="002425C4"/>
    <w:rsid w:val="00247C44"/>
    <w:rsid w:val="0025052F"/>
    <w:rsid w:val="002607BE"/>
    <w:rsid w:val="00262F21"/>
    <w:rsid w:val="00265539"/>
    <w:rsid w:val="00271D54"/>
    <w:rsid w:val="002720ED"/>
    <w:rsid w:val="00275724"/>
    <w:rsid w:val="002804DF"/>
    <w:rsid w:val="00283E34"/>
    <w:rsid w:val="00285B98"/>
    <w:rsid w:val="00286219"/>
    <w:rsid w:val="00287A84"/>
    <w:rsid w:val="00291E49"/>
    <w:rsid w:val="00292CF3"/>
    <w:rsid w:val="002A06D4"/>
    <w:rsid w:val="002A579F"/>
    <w:rsid w:val="002A6C84"/>
    <w:rsid w:val="002B32FD"/>
    <w:rsid w:val="002B3CE9"/>
    <w:rsid w:val="002B5D5B"/>
    <w:rsid w:val="002B7524"/>
    <w:rsid w:val="002C2EE7"/>
    <w:rsid w:val="002C786C"/>
    <w:rsid w:val="002D4214"/>
    <w:rsid w:val="002D4E64"/>
    <w:rsid w:val="002E3618"/>
    <w:rsid w:val="002E4A43"/>
    <w:rsid w:val="002E5150"/>
    <w:rsid w:val="002F5693"/>
    <w:rsid w:val="002F63FE"/>
    <w:rsid w:val="002F79A3"/>
    <w:rsid w:val="0030016E"/>
    <w:rsid w:val="003006D4"/>
    <w:rsid w:val="00300F0B"/>
    <w:rsid w:val="00305178"/>
    <w:rsid w:val="003147D4"/>
    <w:rsid w:val="00317FF0"/>
    <w:rsid w:val="00325653"/>
    <w:rsid w:val="0032719C"/>
    <w:rsid w:val="00341A0B"/>
    <w:rsid w:val="003441B9"/>
    <w:rsid w:val="003453A8"/>
    <w:rsid w:val="003455DF"/>
    <w:rsid w:val="003505CF"/>
    <w:rsid w:val="00351A8E"/>
    <w:rsid w:val="00351B18"/>
    <w:rsid w:val="0035572D"/>
    <w:rsid w:val="00355B63"/>
    <w:rsid w:val="00355D25"/>
    <w:rsid w:val="00356D44"/>
    <w:rsid w:val="00362AE8"/>
    <w:rsid w:val="00366D01"/>
    <w:rsid w:val="0036713C"/>
    <w:rsid w:val="003708EC"/>
    <w:rsid w:val="00371E62"/>
    <w:rsid w:val="0037208E"/>
    <w:rsid w:val="00375F03"/>
    <w:rsid w:val="00384D72"/>
    <w:rsid w:val="00386A1F"/>
    <w:rsid w:val="00387F06"/>
    <w:rsid w:val="003933F5"/>
    <w:rsid w:val="003A15A9"/>
    <w:rsid w:val="003A2157"/>
    <w:rsid w:val="003A290E"/>
    <w:rsid w:val="003A3198"/>
    <w:rsid w:val="003A3591"/>
    <w:rsid w:val="003A449B"/>
    <w:rsid w:val="003B0619"/>
    <w:rsid w:val="003B0BD5"/>
    <w:rsid w:val="003B4A66"/>
    <w:rsid w:val="003B4C38"/>
    <w:rsid w:val="003B7E4C"/>
    <w:rsid w:val="003C5F2D"/>
    <w:rsid w:val="003C6AD2"/>
    <w:rsid w:val="003C7A0D"/>
    <w:rsid w:val="003D0B96"/>
    <w:rsid w:val="003D343B"/>
    <w:rsid w:val="003D5C7A"/>
    <w:rsid w:val="003E0563"/>
    <w:rsid w:val="003E0B57"/>
    <w:rsid w:val="003E0DC7"/>
    <w:rsid w:val="003E2B0A"/>
    <w:rsid w:val="003E420E"/>
    <w:rsid w:val="003E422D"/>
    <w:rsid w:val="003E7304"/>
    <w:rsid w:val="003E7587"/>
    <w:rsid w:val="003F1FC1"/>
    <w:rsid w:val="003F28BE"/>
    <w:rsid w:val="003F3EE8"/>
    <w:rsid w:val="003F5841"/>
    <w:rsid w:val="0040300E"/>
    <w:rsid w:val="00403780"/>
    <w:rsid w:val="00410AD8"/>
    <w:rsid w:val="00411C0D"/>
    <w:rsid w:val="00413225"/>
    <w:rsid w:val="004146C5"/>
    <w:rsid w:val="0042048B"/>
    <w:rsid w:val="004318B3"/>
    <w:rsid w:val="0043303C"/>
    <w:rsid w:val="00435EBF"/>
    <w:rsid w:val="00436C5B"/>
    <w:rsid w:val="00441455"/>
    <w:rsid w:val="00442471"/>
    <w:rsid w:val="00442DA2"/>
    <w:rsid w:val="004446C4"/>
    <w:rsid w:val="00444A5A"/>
    <w:rsid w:val="00453CE8"/>
    <w:rsid w:val="00453FE3"/>
    <w:rsid w:val="004545C5"/>
    <w:rsid w:val="00454CD4"/>
    <w:rsid w:val="00460B87"/>
    <w:rsid w:val="00463A5B"/>
    <w:rsid w:val="004656A7"/>
    <w:rsid w:val="004704FC"/>
    <w:rsid w:val="00480A98"/>
    <w:rsid w:val="0048197D"/>
    <w:rsid w:val="00485FC5"/>
    <w:rsid w:val="00490344"/>
    <w:rsid w:val="00491384"/>
    <w:rsid w:val="00491A47"/>
    <w:rsid w:val="00493B67"/>
    <w:rsid w:val="00496249"/>
    <w:rsid w:val="0049752D"/>
    <w:rsid w:val="004A0280"/>
    <w:rsid w:val="004A163F"/>
    <w:rsid w:val="004A2841"/>
    <w:rsid w:val="004A2845"/>
    <w:rsid w:val="004A5657"/>
    <w:rsid w:val="004A687E"/>
    <w:rsid w:val="004A7652"/>
    <w:rsid w:val="004B284C"/>
    <w:rsid w:val="004B3819"/>
    <w:rsid w:val="004B4F60"/>
    <w:rsid w:val="004B6B1C"/>
    <w:rsid w:val="004C5C17"/>
    <w:rsid w:val="004C6697"/>
    <w:rsid w:val="004D0817"/>
    <w:rsid w:val="004D12DC"/>
    <w:rsid w:val="004D3DE8"/>
    <w:rsid w:val="004D5A2D"/>
    <w:rsid w:val="004D70B1"/>
    <w:rsid w:val="004E01C0"/>
    <w:rsid w:val="004E127F"/>
    <w:rsid w:val="004E5476"/>
    <w:rsid w:val="004E69E8"/>
    <w:rsid w:val="004E6BCA"/>
    <w:rsid w:val="004F29C6"/>
    <w:rsid w:val="004F49C3"/>
    <w:rsid w:val="004F49FB"/>
    <w:rsid w:val="004F6138"/>
    <w:rsid w:val="00501552"/>
    <w:rsid w:val="00502A69"/>
    <w:rsid w:val="00504E5F"/>
    <w:rsid w:val="0050531D"/>
    <w:rsid w:val="005074F0"/>
    <w:rsid w:val="0051186E"/>
    <w:rsid w:val="00511A25"/>
    <w:rsid w:val="00514BF1"/>
    <w:rsid w:val="00527AD0"/>
    <w:rsid w:val="005302D1"/>
    <w:rsid w:val="00530952"/>
    <w:rsid w:val="0053199C"/>
    <w:rsid w:val="00531A12"/>
    <w:rsid w:val="00537B87"/>
    <w:rsid w:val="00545C7F"/>
    <w:rsid w:val="005528FB"/>
    <w:rsid w:val="005600D5"/>
    <w:rsid w:val="00561A25"/>
    <w:rsid w:val="00562099"/>
    <w:rsid w:val="00563B9C"/>
    <w:rsid w:val="00563E80"/>
    <w:rsid w:val="00567235"/>
    <w:rsid w:val="005726D8"/>
    <w:rsid w:val="005729E9"/>
    <w:rsid w:val="00574653"/>
    <w:rsid w:val="00575909"/>
    <w:rsid w:val="005759F2"/>
    <w:rsid w:val="00581425"/>
    <w:rsid w:val="005907AE"/>
    <w:rsid w:val="00593561"/>
    <w:rsid w:val="00593905"/>
    <w:rsid w:val="0059519C"/>
    <w:rsid w:val="005A0483"/>
    <w:rsid w:val="005A1526"/>
    <w:rsid w:val="005A47CF"/>
    <w:rsid w:val="005A7F19"/>
    <w:rsid w:val="005B2F9E"/>
    <w:rsid w:val="005B5CE1"/>
    <w:rsid w:val="005C22FC"/>
    <w:rsid w:val="005C7FF0"/>
    <w:rsid w:val="005D0E2D"/>
    <w:rsid w:val="005D1AD1"/>
    <w:rsid w:val="005E5307"/>
    <w:rsid w:val="005F211E"/>
    <w:rsid w:val="00601457"/>
    <w:rsid w:val="00601ED9"/>
    <w:rsid w:val="0060461B"/>
    <w:rsid w:val="00606084"/>
    <w:rsid w:val="006062DB"/>
    <w:rsid w:val="00611163"/>
    <w:rsid w:val="006125B5"/>
    <w:rsid w:val="00612AAA"/>
    <w:rsid w:val="00616735"/>
    <w:rsid w:val="006214A7"/>
    <w:rsid w:val="00621892"/>
    <w:rsid w:val="00622FE1"/>
    <w:rsid w:val="0062331B"/>
    <w:rsid w:val="0062339F"/>
    <w:rsid w:val="0063398E"/>
    <w:rsid w:val="00635CA9"/>
    <w:rsid w:val="00636D1E"/>
    <w:rsid w:val="00637DE5"/>
    <w:rsid w:val="00641046"/>
    <w:rsid w:val="00646830"/>
    <w:rsid w:val="006529C9"/>
    <w:rsid w:val="00654DD2"/>
    <w:rsid w:val="006701B2"/>
    <w:rsid w:val="0067033B"/>
    <w:rsid w:val="00674262"/>
    <w:rsid w:val="006744C6"/>
    <w:rsid w:val="00680AC2"/>
    <w:rsid w:val="006841BC"/>
    <w:rsid w:val="00687D90"/>
    <w:rsid w:val="00690A09"/>
    <w:rsid w:val="006A197B"/>
    <w:rsid w:val="006A45B0"/>
    <w:rsid w:val="006B1D0B"/>
    <w:rsid w:val="006B7414"/>
    <w:rsid w:val="006C2ED8"/>
    <w:rsid w:val="006C32DB"/>
    <w:rsid w:val="006C41F3"/>
    <w:rsid w:val="006C6ABD"/>
    <w:rsid w:val="006C7245"/>
    <w:rsid w:val="006E6348"/>
    <w:rsid w:val="006E69F9"/>
    <w:rsid w:val="006F0A29"/>
    <w:rsid w:val="006F4FF6"/>
    <w:rsid w:val="006F5199"/>
    <w:rsid w:val="006F51A4"/>
    <w:rsid w:val="0070148C"/>
    <w:rsid w:val="00706056"/>
    <w:rsid w:val="00707A4F"/>
    <w:rsid w:val="00712982"/>
    <w:rsid w:val="00715848"/>
    <w:rsid w:val="00721AA2"/>
    <w:rsid w:val="00726AB0"/>
    <w:rsid w:val="00732BC0"/>
    <w:rsid w:val="0073404B"/>
    <w:rsid w:val="00734A44"/>
    <w:rsid w:val="007359B0"/>
    <w:rsid w:val="0073798C"/>
    <w:rsid w:val="007404D6"/>
    <w:rsid w:val="00741BED"/>
    <w:rsid w:val="0074201A"/>
    <w:rsid w:val="00742671"/>
    <w:rsid w:val="00744D42"/>
    <w:rsid w:val="00746642"/>
    <w:rsid w:val="00753E72"/>
    <w:rsid w:val="00753F23"/>
    <w:rsid w:val="00754158"/>
    <w:rsid w:val="0075667F"/>
    <w:rsid w:val="00757510"/>
    <w:rsid w:val="00761E04"/>
    <w:rsid w:val="00765BAE"/>
    <w:rsid w:val="00771704"/>
    <w:rsid w:val="00772F74"/>
    <w:rsid w:val="00780FF4"/>
    <w:rsid w:val="00781D8D"/>
    <w:rsid w:val="0079011A"/>
    <w:rsid w:val="00791E33"/>
    <w:rsid w:val="00791EFA"/>
    <w:rsid w:val="00797525"/>
    <w:rsid w:val="007A4062"/>
    <w:rsid w:val="007B15AE"/>
    <w:rsid w:val="007B1F6D"/>
    <w:rsid w:val="007B20E1"/>
    <w:rsid w:val="007B6CD6"/>
    <w:rsid w:val="007B7CAD"/>
    <w:rsid w:val="007C2982"/>
    <w:rsid w:val="007C3F48"/>
    <w:rsid w:val="007C439C"/>
    <w:rsid w:val="007C4983"/>
    <w:rsid w:val="007C7E98"/>
    <w:rsid w:val="007D3656"/>
    <w:rsid w:val="007D5490"/>
    <w:rsid w:val="007D5C5A"/>
    <w:rsid w:val="007E0651"/>
    <w:rsid w:val="007E0E79"/>
    <w:rsid w:val="007E17CE"/>
    <w:rsid w:val="007E18CD"/>
    <w:rsid w:val="0080038C"/>
    <w:rsid w:val="0080193B"/>
    <w:rsid w:val="0080231C"/>
    <w:rsid w:val="0080291C"/>
    <w:rsid w:val="00812C25"/>
    <w:rsid w:val="008148A0"/>
    <w:rsid w:val="00816AC5"/>
    <w:rsid w:val="008203D9"/>
    <w:rsid w:val="00823A81"/>
    <w:rsid w:val="00830593"/>
    <w:rsid w:val="00830BE2"/>
    <w:rsid w:val="0083716E"/>
    <w:rsid w:val="0083768A"/>
    <w:rsid w:val="00840775"/>
    <w:rsid w:val="00840DCD"/>
    <w:rsid w:val="008441B5"/>
    <w:rsid w:val="00845D52"/>
    <w:rsid w:val="0084634A"/>
    <w:rsid w:val="00846412"/>
    <w:rsid w:val="00847497"/>
    <w:rsid w:val="00852E16"/>
    <w:rsid w:val="0085550C"/>
    <w:rsid w:val="00857244"/>
    <w:rsid w:val="00857895"/>
    <w:rsid w:val="00861AB5"/>
    <w:rsid w:val="00866E31"/>
    <w:rsid w:val="008707F8"/>
    <w:rsid w:val="00876619"/>
    <w:rsid w:val="00880EEF"/>
    <w:rsid w:val="0088167B"/>
    <w:rsid w:val="00882B24"/>
    <w:rsid w:val="008844AE"/>
    <w:rsid w:val="008847E2"/>
    <w:rsid w:val="008856BA"/>
    <w:rsid w:val="00885ABA"/>
    <w:rsid w:val="00891B27"/>
    <w:rsid w:val="008954D1"/>
    <w:rsid w:val="008A3EAC"/>
    <w:rsid w:val="008B0AB3"/>
    <w:rsid w:val="008C11C9"/>
    <w:rsid w:val="008C2833"/>
    <w:rsid w:val="008C77E8"/>
    <w:rsid w:val="008D1BE8"/>
    <w:rsid w:val="008D7A04"/>
    <w:rsid w:val="008E3AC3"/>
    <w:rsid w:val="008E56F4"/>
    <w:rsid w:val="008E671D"/>
    <w:rsid w:val="008F1BCC"/>
    <w:rsid w:val="008F2441"/>
    <w:rsid w:val="008F2D8C"/>
    <w:rsid w:val="008F2F6A"/>
    <w:rsid w:val="008F508A"/>
    <w:rsid w:val="00903424"/>
    <w:rsid w:val="00903BF9"/>
    <w:rsid w:val="00912F84"/>
    <w:rsid w:val="0092785B"/>
    <w:rsid w:val="0093387E"/>
    <w:rsid w:val="0093732A"/>
    <w:rsid w:val="00943A7D"/>
    <w:rsid w:val="00945C76"/>
    <w:rsid w:val="00950789"/>
    <w:rsid w:val="00950944"/>
    <w:rsid w:val="009515DD"/>
    <w:rsid w:val="00955D4C"/>
    <w:rsid w:val="00961997"/>
    <w:rsid w:val="00964AAA"/>
    <w:rsid w:val="00966AD3"/>
    <w:rsid w:val="009671F5"/>
    <w:rsid w:val="009816B1"/>
    <w:rsid w:val="00982449"/>
    <w:rsid w:val="009866B6"/>
    <w:rsid w:val="00991000"/>
    <w:rsid w:val="009975F8"/>
    <w:rsid w:val="009A171A"/>
    <w:rsid w:val="009A41B4"/>
    <w:rsid w:val="009B2E50"/>
    <w:rsid w:val="009B309C"/>
    <w:rsid w:val="009B4CEC"/>
    <w:rsid w:val="009B765A"/>
    <w:rsid w:val="009C471E"/>
    <w:rsid w:val="009C4A5C"/>
    <w:rsid w:val="009D03FC"/>
    <w:rsid w:val="009D08F4"/>
    <w:rsid w:val="009D1303"/>
    <w:rsid w:val="009D1B19"/>
    <w:rsid w:val="009D1B5B"/>
    <w:rsid w:val="009D3A1B"/>
    <w:rsid w:val="009D3B95"/>
    <w:rsid w:val="009D4221"/>
    <w:rsid w:val="009D4634"/>
    <w:rsid w:val="009D4649"/>
    <w:rsid w:val="009E0C75"/>
    <w:rsid w:val="009E13D7"/>
    <w:rsid w:val="009E2299"/>
    <w:rsid w:val="009E3DD0"/>
    <w:rsid w:val="009E5A79"/>
    <w:rsid w:val="009F223B"/>
    <w:rsid w:val="009F2B9D"/>
    <w:rsid w:val="009F3CAE"/>
    <w:rsid w:val="009F4CB5"/>
    <w:rsid w:val="009F5C18"/>
    <w:rsid w:val="009F6F6C"/>
    <w:rsid w:val="00A03ED0"/>
    <w:rsid w:val="00A0402C"/>
    <w:rsid w:val="00A066AA"/>
    <w:rsid w:val="00A0706E"/>
    <w:rsid w:val="00A24173"/>
    <w:rsid w:val="00A241C4"/>
    <w:rsid w:val="00A25334"/>
    <w:rsid w:val="00A33750"/>
    <w:rsid w:val="00A35D85"/>
    <w:rsid w:val="00A43916"/>
    <w:rsid w:val="00A549A2"/>
    <w:rsid w:val="00A56012"/>
    <w:rsid w:val="00A56EDA"/>
    <w:rsid w:val="00A57F02"/>
    <w:rsid w:val="00A6048B"/>
    <w:rsid w:val="00A6061C"/>
    <w:rsid w:val="00A61C13"/>
    <w:rsid w:val="00A63232"/>
    <w:rsid w:val="00A65201"/>
    <w:rsid w:val="00A65836"/>
    <w:rsid w:val="00A66279"/>
    <w:rsid w:val="00A71653"/>
    <w:rsid w:val="00A77F57"/>
    <w:rsid w:val="00A82FD8"/>
    <w:rsid w:val="00A84F36"/>
    <w:rsid w:val="00A8637C"/>
    <w:rsid w:val="00A8704B"/>
    <w:rsid w:val="00A87E62"/>
    <w:rsid w:val="00A90D2A"/>
    <w:rsid w:val="00A913F5"/>
    <w:rsid w:val="00A91D0C"/>
    <w:rsid w:val="00A93C7B"/>
    <w:rsid w:val="00A94780"/>
    <w:rsid w:val="00A94B59"/>
    <w:rsid w:val="00AA1027"/>
    <w:rsid w:val="00AA1DEF"/>
    <w:rsid w:val="00AA5EC3"/>
    <w:rsid w:val="00AB7177"/>
    <w:rsid w:val="00AB7673"/>
    <w:rsid w:val="00AC2538"/>
    <w:rsid w:val="00AD02FF"/>
    <w:rsid w:val="00AD0642"/>
    <w:rsid w:val="00AD0759"/>
    <w:rsid w:val="00AD5CAC"/>
    <w:rsid w:val="00AD6DF4"/>
    <w:rsid w:val="00AD75C1"/>
    <w:rsid w:val="00AE20F2"/>
    <w:rsid w:val="00AE6C2C"/>
    <w:rsid w:val="00AF1F55"/>
    <w:rsid w:val="00AF4108"/>
    <w:rsid w:val="00B00A79"/>
    <w:rsid w:val="00B00EA9"/>
    <w:rsid w:val="00B01598"/>
    <w:rsid w:val="00B07F11"/>
    <w:rsid w:val="00B16588"/>
    <w:rsid w:val="00B23085"/>
    <w:rsid w:val="00B31921"/>
    <w:rsid w:val="00B336A0"/>
    <w:rsid w:val="00B3454E"/>
    <w:rsid w:val="00B35922"/>
    <w:rsid w:val="00B37553"/>
    <w:rsid w:val="00B41DC7"/>
    <w:rsid w:val="00B42CC1"/>
    <w:rsid w:val="00B4549C"/>
    <w:rsid w:val="00B47447"/>
    <w:rsid w:val="00B476E7"/>
    <w:rsid w:val="00B50068"/>
    <w:rsid w:val="00B5395E"/>
    <w:rsid w:val="00B6126F"/>
    <w:rsid w:val="00B6340D"/>
    <w:rsid w:val="00B63744"/>
    <w:rsid w:val="00B64F1F"/>
    <w:rsid w:val="00B651DC"/>
    <w:rsid w:val="00B777E5"/>
    <w:rsid w:val="00B81B00"/>
    <w:rsid w:val="00B829A5"/>
    <w:rsid w:val="00B82D46"/>
    <w:rsid w:val="00B830E8"/>
    <w:rsid w:val="00B83FDE"/>
    <w:rsid w:val="00B93FC5"/>
    <w:rsid w:val="00B940E5"/>
    <w:rsid w:val="00B94F38"/>
    <w:rsid w:val="00B9763A"/>
    <w:rsid w:val="00BA22C8"/>
    <w:rsid w:val="00BB2ACB"/>
    <w:rsid w:val="00BB3175"/>
    <w:rsid w:val="00BB3FA4"/>
    <w:rsid w:val="00BC1983"/>
    <w:rsid w:val="00BC3247"/>
    <w:rsid w:val="00BC3AED"/>
    <w:rsid w:val="00BC69CA"/>
    <w:rsid w:val="00BD1B3C"/>
    <w:rsid w:val="00BD7434"/>
    <w:rsid w:val="00BE1DB5"/>
    <w:rsid w:val="00BE21BC"/>
    <w:rsid w:val="00BE2929"/>
    <w:rsid w:val="00BE507D"/>
    <w:rsid w:val="00BE5829"/>
    <w:rsid w:val="00BE5E9D"/>
    <w:rsid w:val="00BF0A65"/>
    <w:rsid w:val="00C02DE6"/>
    <w:rsid w:val="00C04EAF"/>
    <w:rsid w:val="00C10611"/>
    <w:rsid w:val="00C34573"/>
    <w:rsid w:val="00C36237"/>
    <w:rsid w:val="00C37AB4"/>
    <w:rsid w:val="00C40E0E"/>
    <w:rsid w:val="00C6310C"/>
    <w:rsid w:val="00C64D08"/>
    <w:rsid w:val="00C67797"/>
    <w:rsid w:val="00C70D60"/>
    <w:rsid w:val="00C73FB6"/>
    <w:rsid w:val="00C7786C"/>
    <w:rsid w:val="00C817E8"/>
    <w:rsid w:val="00C92AB7"/>
    <w:rsid w:val="00C94DCD"/>
    <w:rsid w:val="00C96861"/>
    <w:rsid w:val="00C9707F"/>
    <w:rsid w:val="00C9717C"/>
    <w:rsid w:val="00CB32D3"/>
    <w:rsid w:val="00CC07F6"/>
    <w:rsid w:val="00CC1D77"/>
    <w:rsid w:val="00CC7AC3"/>
    <w:rsid w:val="00CD0E8C"/>
    <w:rsid w:val="00CD1ED5"/>
    <w:rsid w:val="00CD4488"/>
    <w:rsid w:val="00CD572B"/>
    <w:rsid w:val="00CD60DD"/>
    <w:rsid w:val="00CD7FE8"/>
    <w:rsid w:val="00CE18FD"/>
    <w:rsid w:val="00CE1F33"/>
    <w:rsid w:val="00CE2303"/>
    <w:rsid w:val="00CF4227"/>
    <w:rsid w:val="00D012B5"/>
    <w:rsid w:val="00D01F67"/>
    <w:rsid w:val="00D03A25"/>
    <w:rsid w:val="00D03ED8"/>
    <w:rsid w:val="00D0696D"/>
    <w:rsid w:val="00D11353"/>
    <w:rsid w:val="00D12F1A"/>
    <w:rsid w:val="00D13C41"/>
    <w:rsid w:val="00D148B0"/>
    <w:rsid w:val="00D15B51"/>
    <w:rsid w:val="00D27B97"/>
    <w:rsid w:val="00D339AA"/>
    <w:rsid w:val="00D37CBE"/>
    <w:rsid w:val="00D45BAF"/>
    <w:rsid w:val="00D534E5"/>
    <w:rsid w:val="00D54C80"/>
    <w:rsid w:val="00D57F42"/>
    <w:rsid w:val="00D73234"/>
    <w:rsid w:val="00D7693A"/>
    <w:rsid w:val="00D800F3"/>
    <w:rsid w:val="00D80ACA"/>
    <w:rsid w:val="00D87A30"/>
    <w:rsid w:val="00D908EA"/>
    <w:rsid w:val="00D922FD"/>
    <w:rsid w:val="00D95D6F"/>
    <w:rsid w:val="00D97551"/>
    <w:rsid w:val="00DA239D"/>
    <w:rsid w:val="00DC11AB"/>
    <w:rsid w:val="00DC456A"/>
    <w:rsid w:val="00DD32AC"/>
    <w:rsid w:val="00DD35F5"/>
    <w:rsid w:val="00DD66D8"/>
    <w:rsid w:val="00DD6AF2"/>
    <w:rsid w:val="00DD6DCF"/>
    <w:rsid w:val="00DE2D14"/>
    <w:rsid w:val="00DF4B4E"/>
    <w:rsid w:val="00DF532A"/>
    <w:rsid w:val="00DF55B7"/>
    <w:rsid w:val="00DF633F"/>
    <w:rsid w:val="00E00D83"/>
    <w:rsid w:val="00E03847"/>
    <w:rsid w:val="00E05433"/>
    <w:rsid w:val="00E1017D"/>
    <w:rsid w:val="00E1365C"/>
    <w:rsid w:val="00E1713C"/>
    <w:rsid w:val="00E178C4"/>
    <w:rsid w:val="00E213DA"/>
    <w:rsid w:val="00E23E02"/>
    <w:rsid w:val="00E242EF"/>
    <w:rsid w:val="00E24F41"/>
    <w:rsid w:val="00E252FD"/>
    <w:rsid w:val="00E30FAE"/>
    <w:rsid w:val="00E342AE"/>
    <w:rsid w:val="00E3473B"/>
    <w:rsid w:val="00E34D86"/>
    <w:rsid w:val="00E372FA"/>
    <w:rsid w:val="00E40FC6"/>
    <w:rsid w:val="00E427D2"/>
    <w:rsid w:val="00E45CB5"/>
    <w:rsid w:val="00E51DB6"/>
    <w:rsid w:val="00E57A69"/>
    <w:rsid w:val="00E603B2"/>
    <w:rsid w:val="00E60B06"/>
    <w:rsid w:val="00E60BFD"/>
    <w:rsid w:val="00E61412"/>
    <w:rsid w:val="00E62CBE"/>
    <w:rsid w:val="00E665A7"/>
    <w:rsid w:val="00E70DB4"/>
    <w:rsid w:val="00E77C38"/>
    <w:rsid w:val="00E84481"/>
    <w:rsid w:val="00E9152B"/>
    <w:rsid w:val="00E92288"/>
    <w:rsid w:val="00E972EA"/>
    <w:rsid w:val="00EA42D0"/>
    <w:rsid w:val="00EA6D8F"/>
    <w:rsid w:val="00EA7DE0"/>
    <w:rsid w:val="00EB1571"/>
    <w:rsid w:val="00EB659A"/>
    <w:rsid w:val="00EB6B89"/>
    <w:rsid w:val="00EC61D6"/>
    <w:rsid w:val="00ED131C"/>
    <w:rsid w:val="00ED1AA2"/>
    <w:rsid w:val="00ED71D8"/>
    <w:rsid w:val="00EE03FA"/>
    <w:rsid w:val="00EE579B"/>
    <w:rsid w:val="00EF0774"/>
    <w:rsid w:val="00EF2FD7"/>
    <w:rsid w:val="00EF6492"/>
    <w:rsid w:val="00EF6AB1"/>
    <w:rsid w:val="00F017DC"/>
    <w:rsid w:val="00F031D4"/>
    <w:rsid w:val="00F04B22"/>
    <w:rsid w:val="00F05EBB"/>
    <w:rsid w:val="00F13DBE"/>
    <w:rsid w:val="00F1447A"/>
    <w:rsid w:val="00F167F2"/>
    <w:rsid w:val="00F17589"/>
    <w:rsid w:val="00F24156"/>
    <w:rsid w:val="00F24881"/>
    <w:rsid w:val="00F26950"/>
    <w:rsid w:val="00F32675"/>
    <w:rsid w:val="00F408AF"/>
    <w:rsid w:val="00F412AC"/>
    <w:rsid w:val="00F41B87"/>
    <w:rsid w:val="00F41FF7"/>
    <w:rsid w:val="00F61A5E"/>
    <w:rsid w:val="00F6317A"/>
    <w:rsid w:val="00F66721"/>
    <w:rsid w:val="00F728E2"/>
    <w:rsid w:val="00F7373B"/>
    <w:rsid w:val="00F87F1C"/>
    <w:rsid w:val="00F901A3"/>
    <w:rsid w:val="00F906B0"/>
    <w:rsid w:val="00F90FC4"/>
    <w:rsid w:val="00F934FF"/>
    <w:rsid w:val="00F936CD"/>
    <w:rsid w:val="00F937AA"/>
    <w:rsid w:val="00FA0BED"/>
    <w:rsid w:val="00FA151D"/>
    <w:rsid w:val="00FA2A1D"/>
    <w:rsid w:val="00FA2F17"/>
    <w:rsid w:val="00FA55B4"/>
    <w:rsid w:val="00FA65B5"/>
    <w:rsid w:val="00FB1079"/>
    <w:rsid w:val="00FB1B49"/>
    <w:rsid w:val="00FB7D0A"/>
    <w:rsid w:val="00FC02E7"/>
    <w:rsid w:val="00FC0A6E"/>
    <w:rsid w:val="00FC2676"/>
    <w:rsid w:val="00FC411F"/>
    <w:rsid w:val="00FC4ECE"/>
    <w:rsid w:val="00FC71BB"/>
    <w:rsid w:val="00FC7320"/>
    <w:rsid w:val="00FD3EEC"/>
    <w:rsid w:val="00FD641D"/>
    <w:rsid w:val="00FD67F1"/>
    <w:rsid w:val="00FD67FC"/>
    <w:rsid w:val="00FD7FE0"/>
    <w:rsid w:val="00FE2FD2"/>
    <w:rsid w:val="00FE34F1"/>
    <w:rsid w:val="00FE52F6"/>
    <w:rsid w:val="00FE7AE0"/>
    <w:rsid w:val="00FF0D95"/>
    <w:rsid w:val="00FF58E3"/>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AA3090-8C22-4743-AE28-687B0ED6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5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1 Знак Знак Знак Знак Знак Знак Знак"/>
    <w:basedOn w:val="a"/>
    <w:uiPriority w:val="99"/>
    <w:rsid w:val="00AD75C1"/>
    <w:pPr>
      <w:widowControl w:val="0"/>
      <w:autoSpaceDE w:val="0"/>
      <w:autoSpaceDN w:val="0"/>
      <w:adjustRightInd w:val="0"/>
      <w:spacing w:after="160" w:line="240" w:lineRule="exact"/>
      <w:ind w:firstLine="720"/>
      <w:jc w:val="both"/>
    </w:pPr>
    <w:rPr>
      <w:rFonts w:ascii="Verdana" w:hAnsi="Verdana" w:cs="Verdana"/>
      <w:sz w:val="20"/>
      <w:szCs w:val="20"/>
      <w:lang w:val="en-US" w:eastAsia="en-US"/>
    </w:rPr>
  </w:style>
  <w:style w:type="paragraph" w:styleId="3">
    <w:name w:val="Body Text 3"/>
    <w:basedOn w:val="a"/>
    <w:link w:val="30"/>
    <w:uiPriority w:val="99"/>
    <w:semiHidden/>
    <w:unhideWhenUsed/>
    <w:rsid w:val="0021220A"/>
    <w:pPr>
      <w:spacing w:after="120" w:line="276" w:lineRule="auto"/>
    </w:pPr>
    <w:rPr>
      <w:rFonts w:ascii="Calibri" w:hAnsi="Calibri"/>
      <w:sz w:val="16"/>
      <w:szCs w:val="16"/>
    </w:rPr>
  </w:style>
  <w:style w:type="character" w:customStyle="1" w:styleId="30">
    <w:name w:val="Основной текст 3 Знак"/>
    <w:basedOn w:val="a0"/>
    <w:link w:val="3"/>
    <w:uiPriority w:val="99"/>
    <w:semiHidden/>
    <w:rsid w:val="0021220A"/>
    <w:rPr>
      <w:rFonts w:ascii="Calibri" w:eastAsia="Times New Roman" w:hAnsi="Calibri" w:cs="Times New Roman"/>
      <w:sz w:val="16"/>
      <w:szCs w:val="16"/>
      <w:lang w:eastAsia="ru-RU"/>
    </w:rPr>
  </w:style>
  <w:style w:type="character" w:styleId="a3">
    <w:name w:val="Strong"/>
    <w:basedOn w:val="a0"/>
    <w:uiPriority w:val="99"/>
    <w:qFormat/>
    <w:rsid w:val="002273CA"/>
    <w:rPr>
      <w:rFonts w:cs="Times New Roman"/>
      <w:b/>
      <w:bCs/>
    </w:rPr>
  </w:style>
  <w:style w:type="paragraph" w:customStyle="1" w:styleId="ConsPlusNormal">
    <w:name w:val="ConsPlusNormal"/>
    <w:link w:val="ConsPlusNormal0"/>
    <w:uiPriority w:val="99"/>
    <w:qFormat/>
    <w:rsid w:val="000509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1073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670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0"/>
    <w:uiPriority w:val="99"/>
    <w:rsid w:val="0067033B"/>
    <w:rPr>
      <w:rFonts w:ascii="Times New Roman" w:hAnsi="Times New Roman" w:cs="Times New Roman"/>
      <w:sz w:val="26"/>
      <w:szCs w:val="26"/>
    </w:rPr>
  </w:style>
  <w:style w:type="paragraph" w:styleId="2">
    <w:name w:val="Body Text Indent 2"/>
    <w:basedOn w:val="a"/>
    <w:link w:val="20"/>
    <w:uiPriority w:val="99"/>
    <w:rsid w:val="00041733"/>
    <w:pPr>
      <w:spacing w:after="120" w:line="480" w:lineRule="auto"/>
      <w:ind w:left="283"/>
    </w:pPr>
  </w:style>
  <w:style w:type="character" w:customStyle="1" w:styleId="20">
    <w:name w:val="Основной текст с отступом 2 Знак"/>
    <w:basedOn w:val="a0"/>
    <w:link w:val="2"/>
    <w:uiPriority w:val="99"/>
    <w:rsid w:val="00041733"/>
    <w:rPr>
      <w:rFonts w:ascii="Times New Roman" w:eastAsia="Times New Roman" w:hAnsi="Times New Roman" w:cs="Times New Roman"/>
      <w:sz w:val="24"/>
      <w:szCs w:val="24"/>
      <w:lang w:eastAsia="ru-RU"/>
    </w:rPr>
  </w:style>
  <w:style w:type="character" w:customStyle="1" w:styleId="31">
    <w:name w:val="Основной текст (3)_"/>
    <w:basedOn w:val="a0"/>
    <w:link w:val="32"/>
    <w:uiPriority w:val="99"/>
    <w:rsid w:val="009515DD"/>
    <w:rPr>
      <w:sz w:val="25"/>
      <w:szCs w:val="25"/>
      <w:shd w:val="clear" w:color="auto" w:fill="FFFFFF"/>
    </w:rPr>
  </w:style>
  <w:style w:type="paragraph" w:customStyle="1" w:styleId="32">
    <w:name w:val="Основной текст (3)"/>
    <w:basedOn w:val="a"/>
    <w:link w:val="31"/>
    <w:uiPriority w:val="99"/>
    <w:rsid w:val="009515DD"/>
    <w:pPr>
      <w:shd w:val="clear" w:color="auto" w:fill="FFFFFF"/>
      <w:spacing w:after="240" w:line="307" w:lineRule="exact"/>
    </w:pPr>
    <w:rPr>
      <w:rFonts w:asciiTheme="minorHAnsi" w:eastAsiaTheme="minorHAnsi" w:hAnsiTheme="minorHAnsi" w:cstheme="minorBidi"/>
      <w:sz w:val="25"/>
      <w:szCs w:val="25"/>
      <w:lang w:eastAsia="en-US"/>
    </w:rPr>
  </w:style>
  <w:style w:type="paragraph" w:styleId="a5">
    <w:name w:val="header"/>
    <w:basedOn w:val="a"/>
    <w:link w:val="a6"/>
    <w:uiPriority w:val="99"/>
    <w:unhideWhenUsed/>
    <w:rsid w:val="009515DD"/>
    <w:pPr>
      <w:tabs>
        <w:tab w:val="center" w:pos="4677"/>
        <w:tab w:val="right" w:pos="9355"/>
      </w:tabs>
    </w:pPr>
  </w:style>
  <w:style w:type="character" w:customStyle="1" w:styleId="a6">
    <w:name w:val="Верхний колонтитул Знак"/>
    <w:basedOn w:val="a0"/>
    <w:link w:val="a5"/>
    <w:uiPriority w:val="99"/>
    <w:rsid w:val="009515D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515DD"/>
    <w:pPr>
      <w:tabs>
        <w:tab w:val="center" w:pos="4677"/>
        <w:tab w:val="right" w:pos="9355"/>
      </w:tabs>
    </w:pPr>
  </w:style>
  <w:style w:type="character" w:customStyle="1" w:styleId="a8">
    <w:name w:val="Нижний колонтитул Знак"/>
    <w:basedOn w:val="a0"/>
    <w:link w:val="a7"/>
    <w:uiPriority w:val="99"/>
    <w:rsid w:val="009515DD"/>
    <w:rPr>
      <w:rFonts w:ascii="Times New Roman" w:eastAsia="Times New Roman" w:hAnsi="Times New Roman" w:cs="Times New Roman"/>
      <w:sz w:val="24"/>
      <w:szCs w:val="24"/>
      <w:lang w:eastAsia="ru-RU"/>
    </w:rPr>
  </w:style>
  <w:style w:type="paragraph" w:styleId="a9">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Body Text Indent 21"/>
    <w:basedOn w:val="a"/>
    <w:link w:val="21"/>
    <w:uiPriority w:val="99"/>
    <w:qFormat/>
    <w:rsid w:val="00056B20"/>
    <w:pPr>
      <w:spacing w:before="100" w:beforeAutospacing="1" w:after="100" w:afterAutospacing="1"/>
    </w:pPr>
  </w:style>
  <w:style w:type="character" w:styleId="aa">
    <w:name w:val="Hyperlink"/>
    <w:basedOn w:val="a0"/>
    <w:uiPriority w:val="99"/>
    <w:unhideWhenUsed/>
    <w:rsid w:val="004D3DE8"/>
    <w:rPr>
      <w:color w:val="0000FF" w:themeColor="hyperlink"/>
      <w:u w:val="single"/>
    </w:rPr>
  </w:style>
  <w:style w:type="paragraph" w:styleId="ab">
    <w:name w:val="Body Text"/>
    <w:basedOn w:val="a"/>
    <w:link w:val="ac"/>
    <w:uiPriority w:val="99"/>
    <w:unhideWhenUsed/>
    <w:rsid w:val="002223E4"/>
    <w:pPr>
      <w:spacing w:after="120"/>
    </w:pPr>
  </w:style>
  <w:style w:type="character" w:customStyle="1" w:styleId="ac">
    <w:name w:val="Основной текст Знак"/>
    <w:basedOn w:val="a0"/>
    <w:link w:val="ab"/>
    <w:uiPriority w:val="99"/>
    <w:rsid w:val="002223E4"/>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012B5"/>
    <w:rPr>
      <w:rFonts w:ascii="Segoe UI" w:hAnsi="Segoe UI" w:cs="Segoe UI"/>
      <w:sz w:val="18"/>
      <w:szCs w:val="18"/>
    </w:rPr>
  </w:style>
  <w:style w:type="character" w:customStyle="1" w:styleId="ae">
    <w:name w:val="Текст выноски Знак"/>
    <w:basedOn w:val="a0"/>
    <w:link w:val="ad"/>
    <w:uiPriority w:val="99"/>
    <w:semiHidden/>
    <w:rsid w:val="00D012B5"/>
    <w:rPr>
      <w:rFonts w:ascii="Segoe UI" w:eastAsia="Times New Roman" w:hAnsi="Segoe UI" w:cs="Segoe UI"/>
      <w:sz w:val="18"/>
      <w:szCs w:val="18"/>
      <w:lang w:eastAsia="ru-RU"/>
    </w:rPr>
  </w:style>
  <w:style w:type="character" w:customStyle="1" w:styleId="af">
    <w:name w:val="Основной текст_"/>
    <w:basedOn w:val="a0"/>
    <w:link w:val="1"/>
    <w:rsid w:val="00D03A25"/>
    <w:rPr>
      <w:rFonts w:ascii="Times New Roman" w:eastAsia="Times New Roman" w:hAnsi="Times New Roman" w:cs="Times New Roman"/>
      <w:spacing w:val="9"/>
      <w:shd w:val="clear" w:color="auto" w:fill="FFFFFF"/>
    </w:rPr>
  </w:style>
  <w:style w:type="paragraph" w:customStyle="1" w:styleId="1">
    <w:name w:val="Основной текст1"/>
    <w:basedOn w:val="a"/>
    <w:link w:val="af"/>
    <w:rsid w:val="00D03A25"/>
    <w:pPr>
      <w:widowControl w:val="0"/>
      <w:shd w:val="clear" w:color="auto" w:fill="FFFFFF"/>
      <w:spacing w:line="299" w:lineRule="exact"/>
    </w:pPr>
    <w:rPr>
      <w:spacing w:val="9"/>
      <w:sz w:val="22"/>
      <w:szCs w:val="22"/>
      <w:lang w:eastAsia="en-US"/>
    </w:rPr>
  </w:style>
  <w:style w:type="table" w:customStyle="1" w:styleId="10">
    <w:name w:val="Сетка таблицы1"/>
    <w:basedOn w:val="a1"/>
    <w:next w:val="a4"/>
    <w:uiPriority w:val="59"/>
    <w:rsid w:val="004903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lk">
    <w:name w:val="blk"/>
    <w:basedOn w:val="a0"/>
    <w:rsid w:val="00BB3175"/>
  </w:style>
  <w:style w:type="paragraph" w:styleId="af0">
    <w:name w:val="No Spacing"/>
    <w:uiPriority w:val="1"/>
    <w:qFormat/>
    <w:rsid w:val="00CC07F6"/>
    <w:pPr>
      <w:spacing w:after="0" w:line="240" w:lineRule="auto"/>
    </w:pPr>
    <w:rPr>
      <w:rFonts w:ascii="Calibri" w:eastAsia="Calibri" w:hAnsi="Calibri" w:cs="Times New Roman"/>
    </w:rPr>
  </w:style>
  <w:style w:type="character" w:customStyle="1" w:styleId="21">
    <w:name w:val="Обычный (веб) Знак2"/>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9"/>
    <w:locked/>
    <w:rsid w:val="00E972EA"/>
    <w:rPr>
      <w:rFonts w:ascii="Times New Roman" w:eastAsia="Times New Roman" w:hAnsi="Times New Roman" w:cs="Times New Roman"/>
      <w:sz w:val="24"/>
      <w:szCs w:val="24"/>
      <w:lang w:eastAsia="ru-RU"/>
    </w:rPr>
  </w:style>
  <w:style w:type="table" w:customStyle="1" w:styleId="22">
    <w:name w:val="Сетка таблицы2"/>
    <w:basedOn w:val="a1"/>
    <w:next w:val="a4"/>
    <w:uiPriority w:val="59"/>
    <w:rsid w:val="00AD6D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20">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D15B51"/>
    <w:rPr>
      <w:sz w:val="24"/>
      <w:szCs w:val="24"/>
    </w:rPr>
  </w:style>
  <w:style w:type="table" w:customStyle="1" w:styleId="33">
    <w:name w:val="Сетка таблицы3"/>
    <w:basedOn w:val="a1"/>
    <w:next w:val="a4"/>
    <w:uiPriority w:val="59"/>
    <w:rsid w:val="006167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4"/>
    <w:uiPriority w:val="59"/>
    <w:rsid w:val="006167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notefieldviewinclude">
    <w:name w:val="htmlnotefieldviewinclude"/>
    <w:rsid w:val="003D343B"/>
  </w:style>
  <w:style w:type="character" w:customStyle="1" w:styleId="ConsPlusNormal0">
    <w:name w:val="ConsPlusNormal Знак"/>
    <w:link w:val="ConsPlusNormal"/>
    <w:uiPriority w:val="99"/>
    <w:locked/>
    <w:rsid w:val="004704FC"/>
    <w:rPr>
      <w:rFonts w:ascii="Arial" w:eastAsia="Times New Roman" w:hAnsi="Arial" w:cs="Arial"/>
      <w:sz w:val="20"/>
      <w:szCs w:val="20"/>
      <w:lang w:eastAsia="ru-RU"/>
    </w:rPr>
  </w:style>
  <w:style w:type="character" w:customStyle="1" w:styleId="markedcontent">
    <w:name w:val="markedcontent"/>
    <w:basedOn w:val="a0"/>
    <w:rsid w:val="00DF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7368">
      <w:bodyDiv w:val="1"/>
      <w:marLeft w:val="0"/>
      <w:marRight w:val="0"/>
      <w:marTop w:val="0"/>
      <w:marBottom w:val="0"/>
      <w:divBdr>
        <w:top w:val="none" w:sz="0" w:space="0" w:color="auto"/>
        <w:left w:val="none" w:sz="0" w:space="0" w:color="auto"/>
        <w:bottom w:val="none" w:sz="0" w:space="0" w:color="auto"/>
        <w:right w:val="none" w:sz="0" w:space="0" w:color="auto"/>
      </w:divBdr>
    </w:div>
    <w:div w:id="1520503316">
      <w:bodyDiv w:val="1"/>
      <w:marLeft w:val="0"/>
      <w:marRight w:val="0"/>
      <w:marTop w:val="0"/>
      <w:marBottom w:val="0"/>
      <w:divBdr>
        <w:top w:val="none" w:sz="0" w:space="0" w:color="auto"/>
        <w:left w:val="none" w:sz="0" w:space="0" w:color="auto"/>
        <w:bottom w:val="none" w:sz="0" w:space="0" w:color="auto"/>
        <w:right w:val="none" w:sz="0" w:space="0" w:color="auto"/>
      </w:divBdr>
    </w:div>
    <w:div w:id="211932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BD29C-5CC2-475F-9FDB-40594910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52</Pages>
  <Words>14258</Words>
  <Characters>81276</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kononenko</dc:creator>
  <cp:keywords/>
  <dc:description/>
  <cp:lastModifiedBy>Галина В. Кононенко</cp:lastModifiedBy>
  <cp:revision>15</cp:revision>
  <cp:lastPrinted>2020-04-27T22:38:00Z</cp:lastPrinted>
  <dcterms:created xsi:type="dcterms:W3CDTF">2024-04-26T06:50:00Z</dcterms:created>
  <dcterms:modified xsi:type="dcterms:W3CDTF">2024-04-27T00:44:00Z</dcterms:modified>
</cp:coreProperties>
</file>